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589"/>
        <w:gridCol w:w="15146"/>
      </w:tblGrid>
      <w:tr w:rsidR="00F50BB2" w:rsidRPr="0067269D" w14:paraId="5E6943F2" w14:textId="77777777" w:rsidTr="6EDC9DC4">
        <w:trPr>
          <w:trHeight w:val="493"/>
        </w:trPr>
        <w:tc>
          <w:tcPr>
            <w:tcW w:w="15735" w:type="dxa"/>
            <w:gridSpan w:val="2"/>
          </w:tcPr>
          <w:p w14:paraId="1B0CC3DA" w14:textId="77777777" w:rsidR="00F50BB2" w:rsidRPr="0067269D" w:rsidRDefault="00F50BB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7269D">
              <w:rPr>
                <w:sz w:val="20"/>
                <w:szCs w:val="20"/>
              </w:rPr>
              <w:t>Self-isolating children:</w:t>
            </w:r>
          </w:p>
          <w:p w14:paraId="53C241F5" w14:textId="77777777" w:rsidR="00F50BB2" w:rsidRPr="0067269D" w:rsidRDefault="00F50BB2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Maths by week on White Rose online</w:t>
            </w:r>
          </w:p>
        </w:tc>
      </w:tr>
      <w:tr w:rsidR="00934EE5" w:rsidRPr="0067269D" w14:paraId="7F429763" w14:textId="77777777" w:rsidTr="6EDC9DC4">
        <w:trPr>
          <w:trHeight w:val="806"/>
        </w:trPr>
        <w:tc>
          <w:tcPr>
            <w:tcW w:w="589" w:type="dxa"/>
          </w:tcPr>
          <w:p w14:paraId="076082FE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  <w:tc>
          <w:tcPr>
            <w:tcW w:w="15146" w:type="dxa"/>
          </w:tcPr>
          <w:p w14:paraId="0FFCD1E6" w14:textId="00E255B0" w:rsidR="00934EE5" w:rsidRPr="0067269D" w:rsidRDefault="00934EE5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 xml:space="preserve">WB </w:t>
            </w:r>
            <w:r>
              <w:rPr>
                <w:sz w:val="20"/>
                <w:szCs w:val="20"/>
              </w:rPr>
              <w:t>14.12.20</w:t>
            </w:r>
          </w:p>
        </w:tc>
      </w:tr>
      <w:tr w:rsidR="00934EE5" w:rsidRPr="0067269D" w14:paraId="048A57A0" w14:textId="77777777" w:rsidTr="6EDC9DC4">
        <w:trPr>
          <w:trHeight w:val="806"/>
        </w:trPr>
        <w:tc>
          <w:tcPr>
            <w:tcW w:w="589" w:type="dxa"/>
            <w:vMerge w:val="restart"/>
          </w:tcPr>
          <w:p w14:paraId="38B6B13E" w14:textId="77777777" w:rsidR="00934EE5" w:rsidRPr="0067269D" w:rsidRDefault="00934EE5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Year 3</w:t>
            </w:r>
          </w:p>
        </w:tc>
        <w:tc>
          <w:tcPr>
            <w:tcW w:w="15146" w:type="dxa"/>
          </w:tcPr>
          <w:p w14:paraId="2739D0B9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00FE97EC">
              <w:rPr>
                <w:sz w:val="20"/>
                <w:szCs w:val="20"/>
              </w:rPr>
              <w:t>White Rose week</w:t>
            </w:r>
          </w:p>
          <w:p w14:paraId="56BE3576" w14:textId="6CE7C483" w:rsidR="50D397EF" w:rsidRDefault="50D397EF" w:rsidP="00FE97EC">
            <w:pPr>
              <w:rPr>
                <w:sz w:val="20"/>
                <w:szCs w:val="20"/>
              </w:rPr>
            </w:pPr>
            <w:r w:rsidRPr="00FE97EC">
              <w:rPr>
                <w:sz w:val="20"/>
                <w:szCs w:val="20"/>
              </w:rPr>
              <w:t>Mon: Week 12 lesson 1- 4 x table</w:t>
            </w:r>
          </w:p>
          <w:p w14:paraId="499FA183" w14:textId="35DCC4DE" w:rsidR="50D397EF" w:rsidRDefault="50D397EF" w:rsidP="00FE97EC">
            <w:pPr>
              <w:rPr>
                <w:sz w:val="20"/>
                <w:szCs w:val="20"/>
              </w:rPr>
            </w:pPr>
            <w:r w:rsidRPr="00FE97EC">
              <w:rPr>
                <w:sz w:val="20"/>
                <w:szCs w:val="20"/>
              </w:rPr>
              <w:t>Tues: Week 12 lesson 2- Multiply by 8</w:t>
            </w:r>
          </w:p>
          <w:p w14:paraId="6AADDD3A" w14:textId="14207D7B" w:rsidR="50D397EF" w:rsidRDefault="50D397EF" w:rsidP="00FE97EC">
            <w:pPr>
              <w:rPr>
                <w:sz w:val="20"/>
                <w:szCs w:val="20"/>
              </w:rPr>
            </w:pPr>
            <w:r w:rsidRPr="00FE97EC">
              <w:rPr>
                <w:sz w:val="20"/>
                <w:szCs w:val="20"/>
              </w:rPr>
              <w:t>Weds Week 12 lesson 3- Divide by 8</w:t>
            </w:r>
          </w:p>
          <w:p w14:paraId="59874B3A" w14:textId="3CF141E1" w:rsidR="50D397EF" w:rsidRDefault="50D397EF" w:rsidP="00FE97EC">
            <w:pPr>
              <w:rPr>
                <w:sz w:val="20"/>
                <w:szCs w:val="20"/>
              </w:rPr>
            </w:pPr>
            <w:r w:rsidRPr="00FE97EC">
              <w:rPr>
                <w:sz w:val="20"/>
                <w:szCs w:val="20"/>
              </w:rPr>
              <w:t>Thurs: Week 12 lesson 4- 8 x table</w:t>
            </w:r>
          </w:p>
          <w:p w14:paraId="3CDFD706" w14:textId="70561256" w:rsidR="50D397EF" w:rsidRDefault="50D397EF" w:rsidP="00FE97EC">
            <w:pPr>
              <w:rPr>
                <w:sz w:val="20"/>
                <w:szCs w:val="20"/>
              </w:rPr>
            </w:pPr>
            <w:r w:rsidRPr="00FE97EC">
              <w:rPr>
                <w:sz w:val="20"/>
                <w:szCs w:val="20"/>
              </w:rPr>
              <w:t>Fri: Contingency for catch-up</w:t>
            </w:r>
          </w:p>
          <w:p w14:paraId="70090599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</w:tr>
      <w:tr w:rsidR="00934EE5" w:rsidRPr="0067269D" w14:paraId="709F3DBD" w14:textId="77777777" w:rsidTr="6EDC9DC4">
        <w:trPr>
          <w:trHeight w:val="806"/>
        </w:trPr>
        <w:tc>
          <w:tcPr>
            <w:tcW w:w="589" w:type="dxa"/>
            <w:vMerge/>
          </w:tcPr>
          <w:p w14:paraId="4A505124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  <w:tc>
          <w:tcPr>
            <w:tcW w:w="15146" w:type="dxa"/>
          </w:tcPr>
          <w:p w14:paraId="4F360EE9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Topic</w:t>
            </w:r>
          </w:p>
          <w:p w14:paraId="67E6D0E4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</w:tr>
      <w:tr w:rsidR="00F50BB2" w:rsidRPr="0067269D" w14:paraId="16EBF2F8" w14:textId="77777777" w:rsidTr="6EDC9DC4">
        <w:trPr>
          <w:trHeight w:val="493"/>
        </w:trPr>
        <w:tc>
          <w:tcPr>
            <w:tcW w:w="15735" w:type="dxa"/>
            <w:gridSpan w:val="2"/>
          </w:tcPr>
          <w:p w14:paraId="28105DD1" w14:textId="77777777" w:rsidR="00F50BB2" w:rsidRPr="0067269D" w:rsidRDefault="00F50BB2" w:rsidP="00F50BB2">
            <w:pPr>
              <w:rPr>
                <w:sz w:val="20"/>
                <w:szCs w:val="20"/>
              </w:rPr>
            </w:pPr>
          </w:p>
        </w:tc>
      </w:tr>
      <w:tr w:rsidR="00934EE5" w:rsidRPr="0067269D" w14:paraId="7EBB0A01" w14:textId="77777777" w:rsidTr="6EDC9DC4">
        <w:trPr>
          <w:trHeight w:val="806"/>
        </w:trPr>
        <w:tc>
          <w:tcPr>
            <w:tcW w:w="589" w:type="dxa"/>
            <w:vMerge w:val="restart"/>
          </w:tcPr>
          <w:p w14:paraId="74D4D7FA" w14:textId="77777777" w:rsidR="00934EE5" w:rsidRPr="0067269D" w:rsidRDefault="00934EE5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Year 4</w:t>
            </w:r>
          </w:p>
        </w:tc>
        <w:tc>
          <w:tcPr>
            <w:tcW w:w="15146" w:type="dxa"/>
          </w:tcPr>
          <w:p w14:paraId="72EB7BE2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7719C877">
              <w:rPr>
                <w:sz w:val="20"/>
                <w:szCs w:val="20"/>
              </w:rPr>
              <w:t>White Rose week</w:t>
            </w:r>
          </w:p>
          <w:p w14:paraId="22E88018" w14:textId="27BD8428" w:rsidR="62A92AB0" w:rsidRDefault="62A92AB0" w:rsidP="7719C877">
            <w:r>
              <w:rPr>
                <w:noProof/>
                <w:lang w:eastAsia="en-GB"/>
              </w:rPr>
              <w:drawing>
                <wp:inline distT="0" distB="0" distL="0" distR="0" wp14:anchorId="7223BBA5" wp14:editId="6EDC9DC4">
                  <wp:extent cx="5172075" cy="1373658"/>
                  <wp:effectExtent l="0" t="0" r="0" b="0"/>
                  <wp:docPr id="73683800" name="Picture 7368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137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75B3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</w:tr>
      <w:tr w:rsidR="00934EE5" w:rsidRPr="0067269D" w14:paraId="43A72F78" w14:textId="77777777" w:rsidTr="6EDC9DC4">
        <w:trPr>
          <w:trHeight w:val="806"/>
        </w:trPr>
        <w:tc>
          <w:tcPr>
            <w:tcW w:w="589" w:type="dxa"/>
            <w:vMerge/>
          </w:tcPr>
          <w:p w14:paraId="687BC4E4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  <w:tc>
          <w:tcPr>
            <w:tcW w:w="15146" w:type="dxa"/>
          </w:tcPr>
          <w:p w14:paraId="3108D37F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Topic</w:t>
            </w:r>
          </w:p>
          <w:p w14:paraId="3AA68CDF" w14:textId="53996FD8" w:rsidR="00934EE5" w:rsidRPr="0067269D" w:rsidRDefault="2FE4EE83" w:rsidP="7719C877">
            <w:pPr>
              <w:rPr>
                <w:sz w:val="20"/>
                <w:szCs w:val="20"/>
              </w:rPr>
            </w:pPr>
            <w:r w:rsidRPr="7719C877">
              <w:rPr>
                <w:sz w:val="20"/>
                <w:szCs w:val="20"/>
              </w:rPr>
              <w:t xml:space="preserve">Multiplication and division </w:t>
            </w:r>
          </w:p>
        </w:tc>
      </w:tr>
      <w:tr w:rsidR="00F50BB2" w:rsidRPr="0067269D" w14:paraId="23FD11FC" w14:textId="77777777" w:rsidTr="6EDC9DC4">
        <w:trPr>
          <w:trHeight w:val="493"/>
        </w:trPr>
        <w:tc>
          <w:tcPr>
            <w:tcW w:w="15735" w:type="dxa"/>
            <w:gridSpan w:val="2"/>
          </w:tcPr>
          <w:p w14:paraId="7FD4DBB1" w14:textId="77777777" w:rsidR="00F50BB2" w:rsidRPr="0067269D" w:rsidRDefault="00F50BB2" w:rsidP="00F50BB2">
            <w:pPr>
              <w:rPr>
                <w:sz w:val="20"/>
                <w:szCs w:val="20"/>
              </w:rPr>
            </w:pPr>
          </w:p>
        </w:tc>
      </w:tr>
      <w:tr w:rsidR="00934EE5" w:rsidRPr="0067269D" w14:paraId="16761263" w14:textId="77777777" w:rsidTr="6EDC9DC4">
        <w:trPr>
          <w:trHeight w:val="806"/>
        </w:trPr>
        <w:tc>
          <w:tcPr>
            <w:tcW w:w="589" w:type="dxa"/>
            <w:vMerge w:val="restart"/>
          </w:tcPr>
          <w:p w14:paraId="3EA7AD9D" w14:textId="77777777" w:rsidR="00934EE5" w:rsidRPr="0067269D" w:rsidRDefault="00934EE5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Year 5</w:t>
            </w:r>
          </w:p>
        </w:tc>
        <w:tc>
          <w:tcPr>
            <w:tcW w:w="15146" w:type="dxa"/>
          </w:tcPr>
          <w:p w14:paraId="3038AA96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07BF61A0">
              <w:rPr>
                <w:sz w:val="20"/>
                <w:szCs w:val="20"/>
              </w:rPr>
              <w:t>White Rose week</w:t>
            </w:r>
          </w:p>
          <w:p w14:paraId="08F5009B" w14:textId="6D72B1B2" w:rsidR="00934EE5" w:rsidRPr="0067269D" w:rsidRDefault="5A37DDA8" w:rsidP="07BF61A0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D835B6C" wp14:editId="0EB53892">
                  <wp:extent cx="6438898" cy="1752600"/>
                  <wp:effectExtent l="0" t="0" r="0" b="0"/>
                  <wp:docPr id="1470483833" name="Picture 147048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898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EE5" w:rsidRPr="0067269D" w14:paraId="1C20ADBA" w14:textId="77777777" w:rsidTr="6EDC9DC4">
        <w:trPr>
          <w:trHeight w:val="806"/>
        </w:trPr>
        <w:tc>
          <w:tcPr>
            <w:tcW w:w="589" w:type="dxa"/>
            <w:vMerge/>
          </w:tcPr>
          <w:p w14:paraId="4AAC2ECA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  <w:tc>
          <w:tcPr>
            <w:tcW w:w="15146" w:type="dxa"/>
          </w:tcPr>
          <w:p w14:paraId="7E8F3556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Topic</w:t>
            </w:r>
          </w:p>
          <w:p w14:paraId="2F2FC760" w14:textId="652CBF9D" w:rsidR="00934EE5" w:rsidRPr="0067269D" w:rsidRDefault="0C1473F0" w:rsidP="07BF61A0">
            <w:pPr>
              <w:rPr>
                <w:sz w:val="20"/>
                <w:szCs w:val="20"/>
              </w:rPr>
            </w:pPr>
            <w:r w:rsidRPr="07BF61A0">
              <w:rPr>
                <w:sz w:val="20"/>
                <w:szCs w:val="20"/>
              </w:rPr>
              <w:t>x10, 100, 1000</w:t>
            </w:r>
          </w:p>
          <w:p w14:paraId="2B2B94C7" w14:textId="42976282" w:rsidR="00934EE5" w:rsidRPr="0067269D" w:rsidRDefault="0C1473F0" w:rsidP="07BF61A0">
            <w:pPr>
              <w:rPr>
                <w:sz w:val="20"/>
                <w:szCs w:val="20"/>
              </w:rPr>
            </w:pPr>
            <w:r w:rsidRPr="07BF61A0">
              <w:rPr>
                <w:sz w:val="20"/>
                <w:szCs w:val="20"/>
              </w:rPr>
              <w:t>/ 10, 100, 1000</w:t>
            </w:r>
          </w:p>
          <w:p w14:paraId="4BA3A5E7" w14:textId="6936A196" w:rsidR="00934EE5" w:rsidRPr="0067269D" w:rsidRDefault="0C1473F0" w:rsidP="07BF61A0">
            <w:pPr>
              <w:rPr>
                <w:sz w:val="20"/>
                <w:szCs w:val="20"/>
              </w:rPr>
            </w:pPr>
            <w:r w:rsidRPr="07BF61A0">
              <w:rPr>
                <w:sz w:val="20"/>
                <w:szCs w:val="20"/>
              </w:rPr>
              <w:t>Multiples of 10, 100, 1000</w:t>
            </w:r>
          </w:p>
          <w:p w14:paraId="56FE208C" w14:textId="7A52EA54" w:rsidR="00934EE5" w:rsidRPr="0067269D" w:rsidRDefault="0C1473F0" w:rsidP="07BF61A0">
            <w:pPr>
              <w:rPr>
                <w:sz w:val="20"/>
                <w:szCs w:val="20"/>
              </w:rPr>
            </w:pPr>
            <w:r w:rsidRPr="07BF61A0">
              <w:rPr>
                <w:sz w:val="20"/>
                <w:szCs w:val="20"/>
              </w:rPr>
              <w:t>Possible assessment</w:t>
            </w:r>
          </w:p>
        </w:tc>
      </w:tr>
      <w:tr w:rsidR="00F50BB2" w:rsidRPr="0067269D" w14:paraId="4AD5EDCD" w14:textId="77777777" w:rsidTr="6EDC9DC4">
        <w:trPr>
          <w:trHeight w:val="493"/>
        </w:trPr>
        <w:tc>
          <w:tcPr>
            <w:tcW w:w="15735" w:type="dxa"/>
            <w:gridSpan w:val="2"/>
          </w:tcPr>
          <w:p w14:paraId="2CB585AC" w14:textId="77777777" w:rsidR="00F50BB2" w:rsidRPr="0067269D" w:rsidRDefault="00F50BB2" w:rsidP="00F50BB2">
            <w:pPr>
              <w:rPr>
                <w:sz w:val="20"/>
                <w:szCs w:val="20"/>
              </w:rPr>
            </w:pPr>
          </w:p>
        </w:tc>
      </w:tr>
      <w:tr w:rsidR="00934EE5" w:rsidRPr="0067269D" w14:paraId="04AA9BD8" w14:textId="77777777" w:rsidTr="6EDC9DC4">
        <w:trPr>
          <w:trHeight w:val="806"/>
        </w:trPr>
        <w:tc>
          <w:tcPr>
            <w:tcW w:w="589" w:type="dxa"/>
            <w:vMerge w:val="restart"/>
          </w:tcPr>
          <w:p w14:paraId="0C10B4E8" w14:textId="77777777" w:rsidR="00934EE5" w:rsidRPr="0067269D" w:rsidRDefault="00934EE5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Year 6</w:t>
            </w:r>
          </w:p>
        </w:tc>
        <w:tc>
          <w:tcPr>
            <w:tcW w:w="15146" w:type="dxa"/>
          </w:tcPr>
          <w:p w14:paraId="28612BFC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07BF61A0">
              <w:rPr>
                <w:sz w:val="20"/>
                <w:szCs w:val="20"/>
              </w:rPr>
              <w:t>White Rose week</w:t>
            </w:r>
          </w:p>
          <w:p w14:paraId="32E12708" w14:textId="3BFC7D79" w:rsidR="00934EE5" w:rsidRPr="0067269D" w:rsidRDefault="2F01C564" w:rsidP="07BF61A0">
            <w:r>
              <w:rPr>
                <w:noProof/>
                <w:lang w:eastAsia="en-GB"/>
              </w:rPr>
              <w:drawing>
                <wp:inline distT="0" distB="0" distL="0" distR="0" wp14:anchorId="4532013C" wp14:editId="60C77DE2">
                  <wp:extent cx="8858250" cy="2381250"/>
                  <wp:effectExtent l="0" t="0" r="0" b="0"/>
                  <wp:docPr id="17798535" name="Picture 17798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EE5" w:rsidRPr="0067269D" w14:paraId="3DDDCC1A" w14:textId="77777777" w:rsidTr="6EDC9DC4">
        <w:trPr>
          <w:trHeight w:val="806"/>
        </w:trPr>
        <w:tc>
          <w:tcPr>
            <w:tcW w:w="589" w:type="dxa"/>
            <w:vMerge/>
          </w:tcPr>
          <w:p w14:paraId="2029710E" w14:textId="77777777" w:rsidR="00934EE5" w:rsidRPr="0067269D" w:rsidRDefault="00934EE5">
            <w:pPr>
              <w:rPr>
                <w:sz w:val="20"/>
                <w:szCs w:val="20"/>
              </w:rPr>
            </w:pPr>
          </w:p>
        </w:tc>
        <w:tc>
          <w:tcPr>
            <w:tcW w:w="15146" w:type="dxa"/>
          </w:tcPr>
          <w:p w14:paraId="2B3A9DEE" w14:textId="77777777" w:rsidR="00934EE5" w:rsidRPr="0067269D" w:rsidRDefault="00934EE5" w:rsidP="00F50BB2">
            <w:pPr>
              <w:rPr>
                <w:sz w:val="20"/>
                <w:szCs w:val="20"/>
              </w:rPr>
            </w:pPr>
            <w:r w:rsidRPr="0067269D">
              <w:rPr>
                <w:sz w:val="20"/>
                <w:szCs w:val="20"/>
              </w:rPr>
              <w:t>Topic</w:t>
            </w:r>
          </w:p>
          <w:p w14:paraId="02C98117" w14:textId="405429FC" w:rsidR="00934EE5" w:rsidRPr="0067269D" w:rsidRDefault="32E4D6A5" w:rsidP="0067269D">
            <w:pPr>
              <w:rPr>
                <w:sz w:val="20"/>
                <w:szCs w:val="20"/>
              </w:rPr>
            </w:pPr>
            <w:r w:rsidRPr="6EDC9DC4">
              <w:rPr>
                <w:sz w:val="20"/>
                <w:szCs w:val="20"/>
              </w:rPr>
              <w:t>Fractions</w:t>
            </w:r>
          </w:p>
        </w:tc>
      </w:tr>
    </w:tbl>
    <w:p w14:paraId="00EBDC90" w14:textId="77777777" w:rsidR="00160EDB" w:rsidRPr="0067269D" w:rsidRDefault="00326D01">
      <w:pPr>
        <w:rPr>
          <w:sz w:val="20"/>
          <w:szCs w:val="20"/>
        </w:rPr>
      </w:pPr>
    </w:p>
    <w:sectPr w:rsidR="00160EDB" w:rsidRPr="0067269D" w:rsidSect="00445E2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B8"/>
    <w:rsid w:val="000F32FB"/>
    <w:rsid w:val="00157652"/>
    <w:rsid w:val="001700E2"/>
    <w:rsid w:val="00217C95"/>
    <w:rsid w:val="002D34B8"/>
    <w:rsid w:val="00326D01"/>
    <w:rsid w:val="00445E2E"/>
    <w:rsid w:val="0067269D"/>
    <w:rsid w:val="00934EE5"/>
    <w:rsid w:val="00A93C5E"/>
    <w:rsid w:val="00F4131B"/>
    <w:rsid w:val="00F50BB2"/>
    <w:rsid w:val="00FE97EC"/>
    <w:rsid w:val="07BF61A0"/>
    <w:rsid w:val="0C1473F0"/>
    <w:rsid w:val="11FE6614"/>
    <w:rsid w:val="1A736663"/>
    <w:rsid w:val="1B7D8706"/>
    <w:rsid w:val="2C8DC6B7"/>
    <w:rsid w:val="2F01C564"/>
    <w:rsid w:val="2FE4EE83"/>
    <w:rsid w:val="32E4D6A5"/>
    <w:rsid w:val="50D397EF"/>
    <w:rsid w:val="5A37DDA8"/>
    <w:rsid w:val="62A92AB0"/>
    <w:rsid w:val="6EDC9DC4"/>
    <w:rsid w:val="70B3BBEA"/>
    <w:rsid w:val="7719C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AF84"/>
  <w15:chartTrackingRefBased/>
  <w15:docId w15:val="{4C1D7AD9-0CDA-4DD6-B190-2B815B2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2003B759CE54D95143C3B1C53EE33" ma:contentTypeVersion="12" ma:contentTypeDescription="Create a new document." ma:contentTypeScope="" ma:versionID="9392b08d0b8a6838c34fda7aa1ed34f9">
  <xsd:schema xmlns:xsd="http://www.w3.org/2001/XMLSchema" xmlns:xs="http://www.w3.org/2001/XMLSchema" xmlns:p="http://schemas.microsoft.com/office/2006/metadata/properties" xmlns:ns2="877f4b6c-3e99-4e5f-92c1-2cfa222349bc" xmlns:ns3="6edd0292-6970-4739-a1cd-54958a61999e" targetNamespace="http://schemas.microsoft.com/office/2006/metadata/properties" ma:root="true" ma:fieldsID="1bc6d21d01780db345796ff98de231a8" ns2:_="" ns3:_="">
    <xsd:import namespace="877f4b6c-3e99-4e5f-92c1-2cfa222349bc"/>
    <xsd:import namespace="6edd0292-6970-4739-a1cd-54958a619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f4b6c-3e99-4e5f-92c1-2cfa22234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d0292-6970-4739-a1cd-54958a619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E9F32-FA20-4E63-971D-F62E12572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39263-7F33-4449-A275-D191C75F9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DE356-062B-4EB4-8FDA-DA1D3BE6C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f4b6c-3e99-4e5f-92c1-2cfa222349bc"/>
    <ds:schemaRef ds:uri="6edd0292-6970-4739-a1cd-54958a619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Guggiari</dc:creator>
  <cp:keywords/>
  <dc:description/>
  <cp:lastModifiedBy>Rebecca Pentney</cp:lastModifiedBy>
  <cp:revision>2</cp:revision>
  <dcterms:created xsi:type="dcterms:W3CDTF">2020-12-03T08:44:00Z</dcterms:created>
  <dcterms:modified xsi:type="dcterms:W3CDTF">2020-12-03T08:44:00Z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0x010100CCC2003B759CE54D95143C3B1C53EE33</vt:lpwstr>
  </property>
</Properties>
</file>