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7C" w:rsidRPr="00F9628F" w:rsidRDefault="002B367C" w:rsidP="002B367C">
      <w:pPr>
        <w:spacing w:after="0" w:line="240" w:lineRule="auto"/>
        <w:textAlignment w:val="top"/>
        <w:outlineLvl w:val="0"/>
        <w:rPr>
          <w:rFonts w:eastAsia="Times New Roman" w:cs="Arial"/>
          <w:b/>
          <w:bCs/>
          <w:color w:val="000000"/>
          <w:kern w:val="36"/>
          <w:sz w:val="44"/>
          <w:szCs w:val="44"/>
          <w:lang w:eastAsia="en-GB"/>
        </w:rPr>
      </w:pPr>
      <w:r w:rsidRPr="00F9628F">
        <w:rPr>
          <w:rFonts w:eastAsia="Times New Roman" w:cs="Arial"/>
          <w:b/>
          <w:bCs/>
          <w:color w:val="000000"/>
          <w:kern w:val="36"/>
          <w:sz w:val="44"/>
          <w:szCs w:val="44"/>
          <w:lang w:eastAsia="en-GB"/>
        </w:rPr>
        <w:t>Speech</w:t>
      </w:r>
      <w:r w:rsidR="00E94C20">
        <w:rPr>
          <w:rFonts w:eastAsia="Times New Roman" w:cs="Arial"/>
          <w:b/>
          <w:bCs/>
          <w:color w:val="000000"/>
          <w:kern w:val="36"/>
          <w:sz w:val="44"/>
          <w:szCs w:val="44"/>
          <w:lang w:eastAsia="en-GB"/>
        </w:rPr>
        <w:t xml:space="preserve">, Language and </w:t>
      </w:r>
      <w:r w:rsidRPr="00F9628F">
        <w:rPr>
          <w:rFonts w:eastAsia="Times New Roman" w:cs="Arial"/>
          <w:b/>
          <w:bCs/>
          <w:color w:val="000000"/>
          <w:kern w:val="36"/>
          <w:sz w:val="44"/>
          <w:szCs w:val="44"/>
          <w:lang w:eastAsia="en-GB"/>
        </w:rPr>
        <w:t>Communication</w:t>
      </w:r>
    </w:p>
    <w:p w:rsidR="002B367C" w:rsidRPr="002B367C" w:rsidRDefault="002B367C" w:rsidP="002B367C">
      <w:pPr>
        <w:spacing w:after="0" w:line="240" w:lineRule="auto"/>
        <w:textAlignment w:val="top"/>
        <w:rPr>
          <w:rFonts w:ascii="Segoe UI" w:eastAsia="Times New Roman" w:hAnsi="Segoe UI" w:cs="Times New Roman"/>
          <w:color w:val="000000"/>
          <w:sz w:val="24"/>
          <w:szCs w:val="24"/>
          <w:lang w:eastAsia="en-GB"/>
        </w:rPr>
      </w:pPr>
      <w:r w:rsidRPr="002B367C">
        <w:rPr>
          <w:rFonts w:ascii="Segoe UI" w:eastAsia="Times New Roman" w:hAnsi="Segoe UI" w:cs="Times New Roman"/>
          <w:color w:val="000000"/>
          <w:sz w:val="24"/>
          <w:szCs w:val="24"/>
          <w:lang w:eastAsia="en-GB"/>
        </w:rPr>
        <w:t> </w:t>
      </w:r>
    </w:p>
    <w:p w:rsidR="002B367C" w:rsidRPr="005450EC" w:rsidRDefault="00E94C20" w:rsidP="00B03183">
      <w:pPr>
        <w:spacing w:after="0" w:line="240" w:lineRule="auto"/>
        <w:textAlignment w:val="top"/>
        <w:rPr>
          <w:rFonts w:eastAsia="Times New Roman" w:cs="Arial"/>
          <w:b/>
          <w:color w:val="000000"/>
          <w:sz w:val="22"/>
          <w:szCs w:val="22"/>
          <w:u w:val="single"/>
          <w:bdr w:val="none" w:sz="0" w:space="0" w:color="auto" w:frame="1"/>
          <w:lang w:eastAsia="en-GB"/>
        </w:rPr>
      </w:pPr>
      <w:hyperlink r:id="rId5" w:history="1">
        <w:r w:rsidR="002B367C" w:rsidRPr="005450EC">
          <w:rPr>
            <w:rFonts w:eastAsia="Times New Roman" w:cs="Arial"/>
            <w:b/>
            <w:color w:val="000000"/>
            <w:sz w:val="22"/>
            <w:szCs w:val="22"/>
            <w:u w:val="single"/>
            <w:bdr w:val="none" w:sz="0" w:space="0" w:color="auto" w:frame="1"/>
            <w:lang w:eastAsia="en-GB"/>
          </w:rPr>
          <w:t>Speech Language &amp; Communication</w:t>
        </w:r>
      </w:hyperlink>
    </w:p>
    <w:p w:rsidR="00B03183" w:rsidRPr="005450EC" w:rsidRDefault="00B03183" w:rsidP="00B03183">
      <w:pPr>
        <w:spacing w:after="0" w:line="240" w:lineRule="auto"/>
        <w:textAlignment w:val="top"/>
        <w:rPr>
          <w:rFonts w:eastAsia="Times New Roman" w:cs="Arial"/>
          <w:b/>
          <w:color w:val="000000"/>
          <w:sz w:val="22"/>
          <w:szCs w:val="22"/>
          <w:lang w:eastAsia="en-GB"/>
        </w:rPr>
      </w:pPr>
    </w:p>
    <w:p w:rsidR="00B03183" w:rsidRPr="005450EC" w:rsidRDefault="00B03183" w:rsidP="002B367C">
      <w:pPr>
        <w:spacing w:after="0" w:line="240" w:lineRule="auto"/>
        <w:textAlignment w:val="top"/>
        <w:rPr>
          <w:rFonts w:cs="Arial"/>
          <w:sz w:val="22"/>
          <w:szCs w:val="22"/>
        </w:rPr>
      </w:pPr>
      <w:r w:rsidRPr="005450EC">
        <w:rPr>
          <w:rFonts w:cs="Arial"/>
          <w:sz w:val="22"/>
          <w:szCs w:val="22"/>
        </w:rPr>
        <w:t xml:space="preserve">We expect that when children start primary school, they do so with proficient speech, language and communication skills; we expect they will be able to understand much of what </w:t>
      </w:r>
      <w:bookmarkStart w:id="0" w:name="_GoBack"/>
      <w:bookmarkEnd w:id="0"/>
      <w:proofErr w:type="gramStart"/>
      <w:r w:rsidRPr="005450EC">
        <w:rPr>
          <w:rFonts w:cs="Arial"/>
          <w:sz w:val="22"/>
          <w:szCs w:val="22"/>
        </w:rPr>
        <w:t>is said</w:t>
      </w:r>
      <w:proofErr w:type="gramEnd"/>
      <w:r w:rsidRPr="005450EC">
        <w:rPr>
          <w:rFonts w:cs="Arial"/>
          <w:sz w:val="22"/>
          <w:szCs w:val="22"/>
        </w:rPr>
        <w:t xml:space="preserve">, express themselves clearly, share their feelings and make their needs known. Language is the vehicle for most </w:t>
      </w:r>
      <w:proofErr w:type="gramStart"/>
      <w:r w:rsidRPr="005450EC">
        <w:rPr>
          <w:rFonts w:cs="Arial"/>
          <w:sz w:val="22"/>
          <w:szCs w:val="22"/>
        </w:rPr>
        <w:t>learning and we know this proficiency in speech, language</w:t>
      </w:r>
      <w:proofErr w:type="gramEnd"/>
      <w:r w:rsidRPr="005450EC">
        <w:rPr>
          <w:rFonts w:cs="Arial"/>
          <w:sz w:val="22"/>
          <w:szCs w:val="22"/>
        </w:rPr>
        <w:t xml:space="preserve"> and communication is critical to the development of children’s cognitive, social and emotional well-being.</w:t>
      </w:r>
    </w:p>
    <w:p w:rsidR="00B03183" w:rsidRPr="005450EC" w:rsidRDefault="00B03183" w:rsidP="002B367C">
      <w:pPr>
        <w:spacing w:after="0" w:line="240" w:lineRule="auto"/>
        <w:textAlignment w:val="top"/>
        <w:rPr>
          <w:rFonts w:cs="Arial"/>
          <w:sz w:val="22"/>
          <w:szCs w:val="22"/>
        </w:rPr>
      </w:pPr>
      <w:r w:rsidRPr="005450EC">
        <w:rPr>
          <w:rFonts w:cs="Arial"/>
          <w:sz w:val="22"/>
          <w:szCs w:val="22"/>
        </w:rPr>
        <w:t>Children with SLCN have more difficulty with many aspects of learning compared to their peers. They can have difficulties with developing all aspects of literacy skills, (reading, writing and spelling), causing difficulties in accessing all areas of the curriculum.</w:t>
      </w:r>
    </w:p>
    <w:p w:rsidR="00B03183" w:rsidRPr="005450EC" w:rsidRDefault="00B03183" w:rsidP="002B367C">
      <w:pPr>
        <w:spacing w:after="0" w:line="240" w:lineRule="auto"/>
        <w:textAlignment w:val="top"/>
        <w:rPr>
          <w:rFonts w:cs="Arial"/>
          <w:sz w:val="22"/>
          <w:szCs w:val="22"/>
        </w:rPr>
      </w:pPr>
    </w:p>
    <w:p w:rsidR="002B367C" w:rsidRPr="005450EC" w:rsidRDefault="002B367C" w:rsidP="002B367C">
      <w:pPr>
        <w:spacing w:after="0" w:line="240" w:lineRule="auto"/>
        <w:textAlignment w:val="top"/>
        <w:rPr>
          <w:rFonts w:eastAsia="Times New Roman" w:cs="Arial"/>
          <w:color w:val="000000"/>
          <w:sz w:val="22"/>
          <w:szCs w:val="22"/>
          <w:lang w:eastAsia="en-GB"/>
        </w:rPr>
      </w:pPr>
      <w:r w:rsidRPr="005450EC">
        <w:rPr>
          <w:rFonts w:eastAsia="Times New Roman" w:cs="Arial"/>
          <w:color w:val="000000"/>
          <w:sz w:val="22"/>
          <w:szCs w:val="22"/>
          <w:lang w:eastAsia="en-GB"/>
        </w:rPr>
        <w:t xml:space="preserve">There are </w:t>
      </w:r>
      <w:r w:rsidR="005450EC" w:rsidRPr="005450EC">
        <w:rPr>
          <w:rFonts w:eastAsia="Times New Roman" w:cs="Arial"/>
          <w:color w:val="000000"/>
          <w:sz w:val="22"/>
          <w:szCs w:val="22"/>
          <w:lang w:eastAsia="en-GB"/>
        </w:rPr>
        <w:t>different</w:t>
      </w:r>
      <w:r w:rsidRPr="005450EC">
        <w:rPr>
          <w:rFonts w:eastAsia="Times New Roman" w:cs="Arial"/>
          <w:color w:val="000000"/>
          <w:sz w:val="22"/>
          <w:szCs w:val="22"/>
          <w:lang w:eastAsia="en-GB"/>
        </w:rPr>
        <w:t xml:space="preserve"> areas where children may either be delayed or have specific problems. </w:t>
      </w:r>
    </w:p>
    <w:p w:rsidR="002B367C" w:rsidRPr="005450EC" w:rsidRDefault="002B367C" w:rsidP="002B367C">
      <w:pPr>
        <w:spacing w:after="0" w:line="240" w:lineRule="auto"/>
        <w:textAlignment w:val="top"/>
        <w:rPr>
          <w:rFonts w:eastAsia="Times New Roman" w:cs="Arial"/>
          <w:color w:val="000000"/>
          <w:sz w:val="22"/>
          <w:szCs w:val="22"/>
          <w:lang w:eastAsia="en-GB"/>
        </w:rPr>
      </w:pPr>
      <w:r w:rsidRPr="005450EC">
        <w:rPr>
          <w:rFonts w:eastAsia="Times New Roman" w:cs="Arial"/>
          <w:color w:val="000000"/>
          <w:sz w:val="22"/>
          <w:szCs w:val="22"/>
          <w:lang w:eastAsia="en-GB"/>
        </w:rPr>
        <w:t> </w:t>
      </w:r>
    </w:p>
    <w:p w:rsidR="002B367C" w:rsidRPr="005450EC" w:rsidRDefault="005450EC" w:rsidP="002B367C">
      <w:pPr>
        <w:spacing w:after="0" w:line="240" w:lineRule="auto"/>
        <w:textAlignment w:val="top"/>
        <w:rPr>
          <w:rFonts w:eastAsia="Times New Roman" w:cs="Arial"/>
          <w:b/>
          <w:bCs/>
          <w:color w:val="000000"/>
          <w:sz w:val="22"/>
          <w:szCs w:val="22"/>
          <w:bdr w:val="none" w:sz="0" w:space="0" w:color="auto" w:frame="1"/>
          <w:lang w:eastAsia="en-GB"/>
        </w:rPr>
      </w:pPr>
      <w:r w:rsidRPr="005450EC">
        <w:rPr>
          <w:rFonts w:eastAsia="Times New Roman" w:cs="Arial"/>
          <w:b/>
          <w:bCs/>
          <w:color w:val="000000"/>
          <w:sz w:val="22"/>
          <w:szCs w:val="22"/>
          <w:bdr w:val="none" w:sz="0" w:space="0" w:color="auto" w:frame="1"/>
          <w:lang w:eastAsia="en-GB"/>
        </w:rPr>
        <w:t xml:space="preserve">Children with </w:t>
      </w:r>
      <w:r w:rsidR="002B367C" w:rsidRPr="005450EC">
        <w:rPr>
          <w:rFonts w:eastAsia="Times New Roman" w:cs="Arial"/>
          <w:b/>
          <w:bCs/>
          <w:color w:val="000000"/>
          <w:sz w:val="22"/>
          <w:szCs w:val="22"/>
          <w:bdr w:val="none" w:sz="0" w:space="0" w:color="auto" w:frame="1"/>
          <w:lang w:eastAsia="en-GB"/>
        </w:rPr>
        <w:t>Receptive Language</w:t>
      </w:r>
      <w:r w:rsidRPr="005450EC">
        <w:rPr>
          <w:rFonts w:eastAsia="Times New Roman" w:cs="Arial"/>
          <w:b/>
          <w:bCs/>
          <w:color w:val="000000"/>
          <w:sz w:val="22"/>
          <w:szCs w:val="22"/>
          <w:bdr w:val="none" w:sz="0" w:space="0" w:color="auto" w:frame="1"/>
          <w:lang w:eastAsia="en-GB"/>
        </w:rPr>
        <w:t xml:space="preserve"> difficulties </w:t>
      </w:r>
    </w:p>
    <w:p w:rsidR="005450EC" w:rsidRPr="005450EC" w:rsidRDefault="005450EC" w:rsidP="002B367C">
      <w:pPr>
        <w:spacing w:after="0" w:line="240" w:lineRule="auto"/>
        <w:textAlignment w:val="top"/>
        <w:rPr>
          <w:rFonts w:eastAsia="Times New Roman" w:cs="Arial"/>
          <w:color w:val="000000"/>
          <w:sz w:val="22"/>
          <w:szCs w:val="22"/>
          <w:lang w:eastAsia="en-GB"/>
        </w:rPr>
      </w:pPr>
    </w:p>
    <w:p w:rsidR="005450EC" w:rsidRPr="005450EC" w:rsidRDefault="00B03183" w:rsidP="002B367C">
      <w:pPr>
        <w:spacing w:after="0" w:line="240" w:lineRule="auto"/>
        <w:textAlignment w:val="top"/>
        <w:rPr>
          <w:rFonts w:cs="Arial"/>
          <w:sz w:val="22"/>
          <w:szCs w:val="22"/>
        </w:rPr>
      </w:pPr>
      <w:r w:rsidRPr="005450EC">
        <w:rPr>
          <w:rFonts w:cs="Arial"/>
          <w:sz w:val="22"/>
          <w:szCs w:val="22"/>
        </w:rPr>
        <w:t xml:space="preserve">Specific receptive language impairment (SRLI) is a specific difficulty in understanding and learning </w:t>
      </w:r>
      <w:proofErr w:type="gramStart"/>
      <w:r w:rsidRPr="005450EC">
        <w:rPr>
          <w:rFonts w:cs="Arial"/>
          <w:sz w:val="22"/>
          <w:szCs w:val="22"/>
        </w:rPr>
        <w:t>language which</w:t>
      </w:r>
      <w:proofErr w:type="gramEnd"/>
      <w:r w:rsidRPr="005450EC">
        <w:rPr>
          <w:rFonts w:cs="Arial"/>
          <w:sz w:val="22"/>
          <w:szCs w:val="22"/>
        </w:rPr>
        <w:t xml:space="preserve"> can’t be explained in terms of another factor such as social, emotional, behavioural, educational, physical or sensory difficulties, hearing loss, global developmental delay or autism. </w:t>
      </w:r>
    </w:p>
    <w:p w:rsidR="002B367C" w:rsidRPr="005450EC" w:rsidRDefault="00B03183" w:rsidP="002B367C">
      <w:pPr>
        <w:spacing w:after="0" w:line="240" w:lineRule="auto"/>
        <w:textAlignment w:val="top"/>
        <w:rPr>
          <w:rFonts w:eastAsia="Times New Roman" w:cs="Arial"/>
          <w:color w:val="000000"/>
          <w:sz w:val="22"/>
          <w:szCs w:val="22"/>
          <w:lang w:eastAsia="en-GB"/>
        </w:rPr>
      </w:pPr>
      <w:r w:rsidRPr="005450EC">
        <w:rPr>
          <w:rFonts w:cs="Arial"/>
          <w:sz w:val="22"/>
          <w:szCs w:val="22"/>
        </w:rPr>
        <w:t>SRLI is a ‘persistent’ or long-term difficulty in understanding spoken language.</w:t>
      </w:r>
      <w:r w:rsidR="002B367C" w:rsidRPr="005450EC">
        <w:rPr>
          <w:rFonts w:eastAsia="Times New Roman" w:cs="Arial"/>
          <w:color w:val="000000"/>
          <w:sz w:val="22"/>
          <w:szCs w:val="22"/>
          <w:lang w:eastAsia="en-GB"/>
        </w:rPr>
        <w:t> </w:t>
      </w:r>
    </w:p>
    <w:p w:rsidR="005450EC" w:rsidRPr="005450EC" w:rsidRDefault="005450EC" w:rsidP="002B367C">
      <w:pPr>
        <w:spacing w:after="0" w:line="240" w:lineRule="auto"/>
        <w:textAlignment w:val="top"/>
        <w:rPr>
          <w:rFonts w:eastAsia="Times New Roman" w:cs="Arial"/>
          <w:b/>
          <w:bCs/>
          <w:color w:val="000000"/>
          <w:sz w:val="22"/>
          <w:szCs w:val="22"/>
          <w:bdr w:val="none" w:sz="0" w:space="0" w:color="auto" w:frame="1"/>
          <w:lang w:eastAsia="en-GB"/>
        </w:rPr>
      </w:pPr>
    </w:p>
    <w:p w:rsidR="002B367C" w:rsidRPr="005450EC" w:rsidRDefault="005450EC" w:rsidP="002B367C">
      <w:pPr>
        <w:spacing w:after="0" w:line="240" w:lineRule="auto"/>
        <w:textAlignment w:val="top"/>
        <w:rPr>
          <w:rFonts w:eastAsia="Times New Roman" w:cs="Arial"/>
          <w:b/>
          <w:bCs/>
          <w:color w:val="000000"/>
          <w:sz w:val="22"/>
          <w:szCs w:val="22"/>
          <w:bdr w:val="none" w:sz="0" w:space="0" w:color="auto" w:frame="1"/>
          <w:lang w:eastAsia="en-GB"/>
        </w:rPr>
      </w:pPr>
      <w:r w:rsidRPr="005450EC">
        <w:rPr>
          <w:rFonts w:eastAsia="Times New Roman" w:cs="Arial"/>
          <w:b/>
          <w:bCs/>
          <w:color w:val="000000"/>
          <w:sz w:val="22"/>
          <w:szCs w:val="22"/>
          <w:bdr w:val="none" w:sz="0" w:space="0" w:color="auto" w:frame="1"/>
          <w:lang w:eastAsia="en-GB"/>
        </w:rPr>
        <w:t xml:space="preserve">Children with </w:t>
      </w:r>
      <w:r w:rsidR="002B367C" w:rsidRPr="005450EC">
        <w:rPr>
          <w:rFonts w:eastAsia="Times New Roman" w:cs="Arial"/>
          <w:b/>
          <w:bCs/>
          <w:color w:val="000000"/>
          <w:sz w:val="22"/>
          <w:szCs w:val="22"/>
          <w:bdr w:val="none" w:sz="0" w:space="0" w:color="auto" w:frame="1"/>
          <w:lang w:eastAsia="en-GB"/>
        </w:rPr>
        <w:t>Expressive Language</w:t>
      </w:r>
      <w:r w:rsidRPr="005450EC">
        <w:rPr>
          <w:rFonts w:eastAsia="Times New Roman" w:cs="Arial"/>
          <w:b/>
          <w:bCs/>
          <w:color w:val="000000"/>
          <w:sz w:val="22"/>
          <w:szCs w:val="22"/>
          <w:bdr w:val="none" w:sz="0" w:space="0" w:color="auto" w:frame="1"/>
          <w:lang w:eastAsia="en-GB"/>
        </w:rPr>
        <w:t xml:space="preserve"> difficulties</w:t>
      </w:r>
    </w:p>
    <w:p w:rsidR="005450EC" w:rsidRPr="005450EC" w:rsidRDefault="005450EC" w:rsidP="002B367C">
      <w:pPr>
        <w:spacing w:after="0" w:line="240" w:lineRule="auto"/>
        <w:textAlignment w:val="top"/>
        <w:rPr>
          <w:rFonts w:eastAsia="Times New Roman" w:cs="Arial"/>
          <w:color w:val="000000"/>
          <w:sz w:val="22"/>
          <w:szCs w:val="22"/>
          <w:lang w:eastAsia="en-GB"/>
        </w:rPr>
      </w:pPr>
    </w:p>
    <w:p w:rsidR="005450EC" w:rsidRPr="005450EC" w:rsidRDefault="005450EC" w:rsidP="002B367C">
      <w:pPr>
        <w:spacing w:after="0" w:line="240" w:lineRule="auto"/>
        <w:textAlignment w:val="top"/>
        <w:rPr>
          <w:rFonts w:cs="Arial"/>
          <w:sz w:val="22"/>
          <w:szCs w:val="22"/>
        </w:rPr>
      </w:pPr>
      <w:r w:rsidRPr="005450EC">
        <w:rPr>
          <w:rFonts w:cs="Arial"/>
          <w:sz w:val="22"/>
          <w:szCs w:val="22"/>
        </w:rPr>
        <w:t xml:space="preserve">Specific expressive language impairment is a specific difficulty in using expressive language, which can’t be explained in terms of other factors such as social, emotional, behavioural, educational, physical or sensory difficulties, hearing loss, global developmental delay or autism. </w:t>
      </w:r>
    </w:p>
    <w:p w:rsidR="005450EC" w:rsidRPr="005450EC" w:rsidRDefault="005450EC" w:rsidP="002B367C">
      <w:pPr>
        <w:spacing w:after="0" w:line="240" w:lineRule="auto"/>
        <w:textAlignment w:val="top"/>
        <w:rPr>
          <w:rFonts w:eastAsia="Times New Roman" w:cs="Arial"/>
          <w:color w:val="000000"/>
          <w:sz w:val="22"/>
          <w:szCs w:val="22"/>
          <w:lang w:eastAsia="en-GB"/>
        </w:rPr>
      </w:pPr>
    </w:p>
    <w:p w:rsidR="005450EC" w:rsidRPr="005450EC" w:rsidRDefault="005450EC" w:rsidP="005450EC">
      <w:pPr>
        <w:spacing w:after="0" w:line="240" w:lineRule="auto"/>
        <w:textAlignment w:val="top"/>
        <w:rPr>
          <w:rFonts w:eastAsia="Times New Roman" w:cs="Arial"/>
          <w:color w:val="000000"/>
          <w:sz w:val="22"/>
          <w:szCs w:val="22"/>
          <w:lang w:eastAsia="en-GB"/>
        </w:rPr>
      </w:pPr>
      <w:r w:rsidRPr="005450EC">
        <w:rPr>
          <w:rFonts w:eastAsia="Times New Roman" w:cs="Arial"/>
          <w:b/>
          <w:bCs/>
          <w:color w:val="000000"/>
          <w:sz w:val="22"/>
          <w:szCs w:val="22"/>
          <w:bdr w:val="none" w:sz="0" w:space="0" w:color="auto" w:frame="1"/>
          <w:lang w:eastAsia="en-GB"/>
        </w:rPr>
        <w:t>Children with Auditory Processing difficulties</w:t>
      </w:r>
    </w:p>
    <w:p w:rsidR="002B367C" w:rsidRPr="005450EC" w:rsidRDefault="002B367C" w:rsidP="002B367C">
      <w:pPr>
        <w:spacing w:after="0" w:line="240" w:lineRule="auto"/>
        <w:textAlignment w:val="top"/>
        <w:rPr>
          <w:rFonts w:eastAsia="Times New Roman" w:cs="Arial"/>
          <w:color w:val="000000"/>
          <w:sz w:val="22"/>
          <w:szCs w:val="22"/>
          <w:lang w:eastAsia="en-GB"/>
        </w:rPr>
      </w:pPr>
    </w:p>
    <w:p w:rsidR="005450EC" w:rsidRPr="005450EC" w:rsidRDefault="005450EC" w:rsidP="002B367C">
      <w:pPr>
        <w:spacing w:after="0" w:line="240" w:lineRule="auto"/>
        <w:textAlignment w:val="top"/>
        <w:rPr>
          <w:rFonts w:eastAsia="Times New Roman" w:cs="Arial"/>
          <w:color w:val="000000"/>
          <w:sz w:val="22"/>
          <w:szCs w:val="22"/>
          <w:lang w:eastAsia="en-GB"/>
        </w:rPr>
      </w:pPr>
      <w:r w:rsidRPr="005450EC">
        <w:rPr>
          <w:rFonts w:cs="Arial"/>
          <w:sz w:val="22"/>
          <w:szCs w:val="22"/>
        </w:rPr>
        <w:t xml:space="preserve">Central Auditory Processing Disorder (CAPD) or Auditory Processing Disorder (APD) is an inability to process </w:t>
      </w:r>
      <w:proofErr w:type="gramStart"/>
      <w:r w:rsidRPr="005450EC">
        <w:rPr>
          <w:rFonts w:cs="Arial"/>
          <w:sz w:val="22"/>
          <w:szCs w:val="22"/>
        </w:rPr>
        <w:t>what’s</w:t>
      </w:r>
      <w:proofErr w:type="gramEnd"/>
      <w:r w:rsidRPr="005450EC">
        <w:rPr>
          <w:rFonts w:cs="Arial"/>
          <w:sz w:val="22"/>
          <w:szCs w:val="22"/>
        </w:rPr>
        <w:t xml:space="preserve"> being heard. It describes a variety of problems with the brain that interfere with the processing of auditory information. The causes of this difficulty </w:t>
      </w:r>
      <w:proofErr w:type="gramStart"/>
      <w:r w:rsidRPr="005450EC">
        <w:rPr>
          <w:rFonts w:cs="Arial"/>
          <w:sz w:val="22"/>
          <w:szCs w:val="22"/>
        </w:rPr>
        <w:t>are often not known</w:t>
      </w:r>
      <w:proofErr w:type="gramEnd"/>
      <w:r w:rsidRPr="005450EC">
        <w:rPr>
          <w:rFonts w:cs="Arial"/>
          <w:sz w:val="22"/>
          <w:szCs w:val="22"/>
        </w:rPr>
        <w:t>.</w:t>
      </w:r>
    </w:p>
    <w:p w:rsidR="005450EC" w:rsidRPr="005450EC" w:rsidRDefault="005450EC" w:rsidP="002B367C">
      <w:pPr>
        <w:spacing w:after="0" w:line="240" w:lineRule="auto"/>
        <w:textAlignment w:val="top"/>
        <w:rPr>
          <w:rFonts w:eastAsia="Times New Roman" w:cs="Arial"/>
          <w:color w:val="000000"/>
          <w:sz w:val="22"/>
          <w:szCs w:val="22"/>
          <w:lang w:eastAsia="en-GB"/>
        </w:rPr>
      </w:pPr>
    </w:p>
    <w:p w:rsidR="005450EC" w:rsidRPr="005450EC" w:rsidRDefault="005450EC" w:rsidP="002B367C">
      <w:pPr>
        <w:spacing w:after="0" w:line="240" w:lineRule="auto"/>
        <w:textAlignment w:val="top"/>
        <w:rPr>
          <w:rFonts w:eastAsia="Times New Roman" w:cs="Arial"/>
          <w:color w:val="000000"/>
          <w:sz w:val="22"/>
          <w:szCs w:val="22"/>
          <w:lang w:eastAsia="en-GB"/>
        </w:rPr>
      </w:pPr>
      <w:r w:rsidRPr="005450EC">
        <w:rPr>
          <w:rFonts w:eastAsia="Times New Roman" w:cs="Arial"/>
          <w:b/>
          <w:bCs/>
          <w:color w:val="000000"/>
          <w:sz w:val="22"/>
          <w:szCs w:val="22"/>
          <w:bdr w:val="none" w:sz="0" w:space="0" w:color="auto" w:frame="1"/>
          <w:lang w:eastAsia="en-GB"/>
        </w:rPr>
        <w:t>Children with Phonological delay / difficulties</w:t>
      </w:r>
    </w:p>
    <w:p w:rsidR="005450EC" w:rsidRPr="005450EC" w:rsidRDefault="005450EC" w:rsidP="002B367C">
      <w:pPr>
        <w:spacing w:after="0" w:line="240" w:lineRule="auto"/>
        <w:textAlignment w:val="top"/>
        <w:rPr>
          <w:rFonts w:eastAsia="Times New Roman" w:cs="Arial"/>
          <w:color w:val="000000"/>
          <w:sz w:val="22"/>
          <w:szCs w:val="22"/>
          <w:lang w:eastAsia="en-GB"/>
        </w:rPr>
      </w:pPr>
    </w:p>
    <w:p w:rsidR="005450EC" w:rsidRPr="005450EC" w:rsidRDefault="005450EC" w:rsidP="002B367C">
      <w:pPr>
        <w:spacing w:after="0" w:line="240" w:lineRule="auto"/>
        <w:textAlignment w:val="top"/>
        <w:rPr>
          <w:rFonts w:cs="Arial"/>
          <w:sz w:val="22"/>
          <w:szCs w:val="22"/>
        </w:rPr>
      </w:pPr>
      <w:r w:rsidRPr="005450EC">
        <w:rPr>
          <w:rFonts w:cs="Arial"/>
          <w:sz w:val="22"/>
          <w:szCs w:val="22"/>
        </w:rPr>
        <w:t>A child with a phonological delay/disorder has difficulty producing speech. Children with phonological difficulties are likely to have difficulties with all aspects of phonological awareness including discriminating between sounds, holding several sounds in their short-term memories and blending sounds. Both real and pseudo words will be affected.</w:t>
      </w:r>
    </w:p>
    <w:p w:rsidR="005450EC" w:rsidRPr="005450EC" w:rsidRDefault="005450EC" w:rsidP="002B367C">
      <w:pPr>
        <w:spacing w:after="0" w:line="240" w:lineRule="auto"/>
        <w:textAlignment w:val="top"/>
        <w:rPr>
          <w:rFonts w:cs="Arial"/>
          <w:sz w:val="22"/>
          <w:szCs w:val="22"/>
        </w:rPr>
      </w:pPr>
    </w:p>
    <w:p w:rsidR="002B367C" w:rsidRPr="005450EC" w:rsidRDefault="002B367C" w:rsidP="002B367C">
      <w:pPr>
        <w:spacing w:after="0" w:line="240" w:lineRule="auto"/>
        <w:textAlignment w:val="top"/>
        <w:rPr>
          <w:rFonts w:eastAsia="Times New Roman" w:cs="Arial"/>
          <w:color w:val="000000"/>
          <w:sz w:val="22"/>
          <w:szCs w:val="22"/>
          <w:lang w:eastAsia="en-GB"/>
        </w:rPr>
      </w:pPr>
      <w:r w:rsidRPr="005450EC">
        <w:rPr>
          <w:rFonts w:eastAsia="Times New Roman" w:cs="Arial"/>
          <w:b/>
          <w:bCs/>
          <w:color w:val="000000"/>
          <w:sz w:val="22"/>
          <w:szCs w:val="22"/>
          <w:bdr w:val="none" w:sz="0" w:space="0" w:color="auto" w:frame="1"/>
          <w:lang w:eastAsia="en-GB"/>
        </w:rPr>
        <w:t>Pragmatic Language</w:t>
      </w:r>
      <w:r w:rsidR="005450EC" w:rsidRPr="005450EC">
        <w:rPr>
          <w:rFonts w:eastAsia="Times New Roman" w:cs="Arial"/>
          <w:b/>
          <w:bCs/>
          <w:color w:val="000000"/>
          <w:sz w:val="22"/>
          <w:szCs w:val="22"/>
          <w:bdr w:val="none" w:sz="0" w:space="0" w:color="auto" w:frame="1"/>
          <w:lang w:eastAsia="en-GB"/>
        </w:rPr>
        <w:t xml:space="preserve"> impairment </w:t>
      </w:r>
    </w:p>
    <w:p w:rsidR="002B367C" w:rsidRPr="005450EC" w:rsidRDefault="005450EC" w:rsidP="002B367C">
      <w:pPr>
        <w:spacing w:after="0" w:line="240" w:lineRule="auto"/>
        <w:textAlignment w:val="top"/>
        <w:rPr>
          <w:rFonts w:eastAsia="Times New Roman" w:cs="Arial"/>
          <w:color w:val="000000"/>
          <w:sz w:val="22"/>
          <w:szCs w:val="22"/>
          <w:lang w:eastAsia="en-GB"/>
        </w:rPr>
      </w:pPr>
      <w:r w:rsidRPr="005450EC">
        <w:rPr>
          <w:rFonts w:cs="Arial"/>
          <w:sz w:val="22"/>
          <w:szCs w:val="22"/>
        </w:rPr>
        <w:t>Children with pragmatic language impairment have difficulty in using language appropriately in social situations.</w:t>
      </w:r>
      <w:r w:rsidR="002B367C" w:rsidRPr="005450EC">
        <w:rPr>
          <w:rFonts w:eastAsia="Times New Roman" w:cs="Arial"/>
          <w:color w:val="000000"/>
          <w:sz w:val="22"/>
          <w:szCs w:val="22"/>
          <w:lang w:eastAsia="en-GB"/>
        </w:rPr>
        <w:t> </w:t>
      </w:r>
    </w:p>
    <w:p w:rsidR="002B367C" w:rsidRPr="005450EC" w:rsidRDefault="002B367C" w:rsidP="002B367C">
      <w:pPr>
        <w:spacing w:after="0" w:line="240" w:lineRule="auto"/>
        <w:textAlignment w:val="top"/>
        <w:rPr>
          <w:rFonts w:eastAsia="Times New Roman" w:cs="Arial"/>
          <w:color w:val="000000"/>
          <w:sz w:val="22"/>
          <w:szCs w:val="22"/>
          <w:lang w:eastAsia="en-GB"/>
        </w:rPr>
      </w:pPr>
      <w:r w:rsidRPr="005450EC">
        <w:rPr>
          <w:rFonts w:eastAsia="Times New Roman" w:cs="Arial"/>
          <w:color w:val="000000"/>
          <w:sz w:val="22"/>
          <w:szCs w:val="22"/>
          <w:lang w:eastAsia="en-GB"/>
        </w:rPr>
        <w:t> </w:t>
      </w:r>
    </w:p>
    <w:p w:rsidR="002B367C" w:rsidRPr="005450EC" w:rsidRDefault="005450EC" w:rsidP="002B367C">
      <w:pPr>
        <w:spacing w:line="240" w:lineRule="auto"/>
        <w:textAlignment w:val="top"/>
        <w:rPr>
          <w:rFonts w:cs="Arial"/>
          <w:b/>
          <w:sz w:val="22"/>
          <w:szCs w:val="22"/>
        </w:rPr>
      </w:pPr>
      <w:r w:rsidRPr="005450EC">
        <w:rPr>
          <w:rFonts w:eastAsia="Times New Roman" w:cs="Arial"/>
          <w:b/>
          <w:color w:val="000000"/>
          <w:sz w:val="22"/>
          <w:szCs w:val="22"/>
          <w:lang w:eastAsia="en-GB"/>
        </w:rPr>
        <w:t xml:space="preserve">Children who </w:t>
      </w:r>
      <w:proofErr w:type="gramStart"/>
      <w:r w:rsidRPr="005450EC">
        <w:rPr>
          <w:rFonts w:eastAsia="Times New Roman" w:cs="Arial"/>
          <w:b/>
          <w:color w:val="000000"/>
          <w:sz w:val="22"/>
          <w:szCs w:val="22"/>
          <w:lang w:eastAsia="en-GB"/>
        </w:rPr>
        <w:t>Stammer</w:t>
      </w:r>
      <w:proofErr w:type="gramEnd"/>
      <w:r w:rsidRPr="005450EC">
        <w:rPr>
          <w:rFonts w:eastAsia="Times New Roman" w:cs="Arial"/>
          <w:b/>
          <w:color w:val="000000"/>
          <w:sz w:val="22"/>
          <w:szCs w:val="22"/>
          <w:lang w:eastAsia="en-GB"/>
        </w:rPr>
        <w:t xml:space="preserve"> - a</w:t>
      </w:r>
      <w:r w:rsidRPr="005450EC">
        <w:rPr>
          <w:rFonts w:cs="Arial"/>
          <w:b/>
          <w:sz w:val="22"/>
          <w:szCs w:val="22"/>
        </w:rPr>
        <w:t>lso known as stuttering or dysfluency</w:t>
      </w:r>
    </w:p>
    <w:p w:rsidR="005450EC" w:rsidRDefault="005450EC" w:rsidP="002B367C">
      <w:pPr>
        <w:spacing w:line="240" w:lineRule="auto"/>
        <w:textAlignment w:val="top"/>
        <w:rPr>
          <w:rFonts w:cs="Arial"/>
          <w:sz w:val="22"/>
          <w:szCs w:val="22"/>
        </w:rPr>
      </w:pPr>
      <w:r w:rsidRPr="005450EC">
        <w:rPr>
          <w:rFonts w:cs="Arial"/>
          <w:sz w:val="22"/>
          <w:szCs w:val="22"/>
        </w:rPr>
        <w:t>Stammering can come and go. It can change even within the same conversation and can fluctuate from mild to severe depending on the situation. It may range from part and whole word repetitions a few times a day for one child, to blocking for 3-4 seconds, accompanied by gestures like foot stamping.</w:t>
      </w:r>
    </w:p>
    <w:p w:rsidR="00533050" w:rsidRDefault="009141D0" w:rsidP="002B367C">
      <w:pPr>
        <w:spacing w:line="240" w:lineRule="auto"/>
        <w:textAlignment w:val="top"/>
        <w:rPr>
          <w:rFonts w:eastAsia="Times New Roman" w:cs="Arial"/>
          <w:b/>
          <w:color w:val="000000"/>
          <w:sz w:val="22"/>
          <w:szCs w:val="22"/>
          <w:lang w:eastAsia="en-GB"/>
        </w:rPr>
      </w:pPr>
      <w:r w:rsidRPr="009141D0">
        <w:rPr>
          <w:sz w:val="22"/>
          <w:szCs w:val="22"/>
        </w:rPr>
        <w:t xml:space="preserve">Stammering in young children is largely a temporary speech difficulty as it </w:t>
      </w:r>
      <w:proofErr w:type="gramStart"/>
      <w:r w:rsidRPr="009141D0">
        <w:rPr>
          <w:sz w:val="22"/>
          <w:szCs w:val="22"/>
        </w:rPr>
        <w:t>can be overcome</w:t>
      </w:r>
      <w:proofErr w:type="gramEnd"/>
      <w:r w:rsidRPr="009141D0">
        <w:rPr>
          <w:sz w:val="22"/>
          <w:szCs w:val="22"/>
        </w:rPr>
        <w:t xml:space="preserve"> with modern approaches to therapy.</w:t>
      </w:r>
    </w:p>
    <w:p w:rsidR="007B2B4D" w:rsidRPr="00F9628F" w:rsidRDefault="00F9628F" w:rsidP="00F9628F">
      <w:pPr>
        <w:spacing w:line="240" w:lineRule="auto"/>
        <w:textAlignment w:val="top"/>
        <w:rPr>
          <w:rFonts w:eastAsia="Times New Roman" w:cs="Arial"/>
          <w:b/>
          <w:color w:val="000000"/>
          <w:sz w:val="22"/>
          <w:szCs w:val="22"/>
          <w:lang w:eastAsia="en-GB"/>
        </w:rPr>
      </w:pPr>
      <w:r w:rsidRPr="00F9628F">
        <w:rPr>
          <w:rFonts w:eastAsia="Times New Roman" w:cs="Arial"/>
          <w:b/>
          <w:color w:val="000000"/>
          <w:sz w:val="22"/>
          <w:szCs w:val="22"/>
          <w:lang w:eastAsia="en-GB"/>
        </w:rPr>
        <w:t>If you have</w:t>
      </w:r>
      <w:r w:rsidR="00533050" w:rsidRPr="00F9628F">
        <w:rPr>
          <w:rFonts w:eastAsia="Times New Roman" w:cs="Arial"/>
          <w:b/>
          <w:color w:val="000000"/>
          <w:sz w:val="22"/>
          <w:szCs w:val="22"/>
          <w:lang w:eastAsia="en-GB"/>
        </w:rPr>
        <w:t xml:space="preserve"> concerns with regard to </w:t>
      </w:r>
      <w:r w:rsidRPr="00F9628F">
        <w:rPr>
          <w:rFonts w:eastAsia="Times New Roman" w:cs="Arial"/>
          <w:b/>
          <w:color w:val="000000"/>
          <w:sz w:val="22"/>
          <w:szCs w:val="22"/>
          <w:lang w:eastAsia="en-GB"/>
        </w:rPr>
        <w:t>any of the above please speak with you</w:t>
      </w:r>
      <w:r>
        <w:rPr>
          <w:rFonts w:eastAsia="Times New Roman" w:cs="Arial"/>
          <w:b/>
          <w:color w:val="000000"/>
          <w:sz w:val="22"/>
          <w:szCs w:val="22"/>
          <w:lang w:eastAsia="en-GB"/>
        </w:rPr>
        <w:t>r</w:t>
      </w:r>
      <w:r w:rsidRPr="00F9628F">
        <w:rPr>
          <w:rFonts w:eastAsia="Times New Roman" w:cs="Arial"/>
          <w:b/>
          <w:color w:val="000000"/>
          <w:sz w:val="22"/>
          <w:szCs w:val="22"/>
          <w:lang w:eastAsia="en-GB"/>
        </w:rPr>
        <w:t xml:space="preserve"> child’s class teacher or make an appointment to meet with the </w:t>
      </w:r>
      <w:proofErr w:type="spellStart"/>
      <w:r w:rsidRPr="00F9628F">
        <w:rPr>
          <w:rFonts w:eastAsia="Times New Roman" w:cs="Arial"/>
          <w:b/>
          <w:color w:val="000000"/>
          <w:sz w:val="22"/>
          <w:szCs w:val="22"/>
          <w:lang w:eastAsia="en-GB"/>
        </w:rPr>
        <w:t>SENCo</w:t>
      </w:r>
      <w:proofErr w:type="spellEnd"/>
      <w:r w:rsidRPr="00F9628F">
        <w:rPr>
          <w:rFonts w:eastAsia="Times New Roman" w:cs="Arial"/>
          <w:b/>
          <w:color w:val="000000"/>
          <w:sz w:val="22"/>
          <w:szCs w:val="22"/>
          <w:lang w:eastAsia="en-GB"/>
        </w:rPr>
        <w:t>.</w:t>
      </w:r>
      <w:r w:rsidR="002B367C" w:rsidRPr="00F9628F">
        <w:rPr>
          <w:rFonts w:eastAsia="Times New Roman" w:cs="Arial"/>
          <w:b/>
          <w:color w:val="000000"/>
          <w:sz w:val="22"/>
          <w:szCs w:val="22"/>
          <w:lang w:eastAsia="en-GB"/>
        </w:rPr>
        <w:t xml:space="preserve">   </w:t>
      </w:r>
    </w:p>
    <w:sectPr w:rsidR="007B2B4D" w:rsidRPr="00F9628F" w:rsidSect="00533050">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100"/>
    <w:multiLevelType w:val="multilevel"/>
    <w:tmpl w:val="5C8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7C"/>
    <w:rsid w:val="002B367C"/>
    <w:rsid w:val="00533050"/>
    <w:rsid w:val="005450EC"/>
    <w:rsid w:val="007B2B4D"/>
    <w:rsid w:val="009141D0"/>
    <w:rsid w:val="00B03183"/>
    <w:rsid w:val="00E94C20"/>
    <w:rsid w:val="00F9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4D9"/>
  <w15:chartTrackingRefBased/>
  <w15:docId w15:val="{CB3D8B62-704E-4EC9-AF45-A8713FE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0711">
      <w:bodyDiv w:val="1"/>
      <w:marLeft w:val="0"/>
      <w:marRight w:val="0"/>
      <w:marTop w:val="0"/>
      <w:marBottom w:val="0"/>
      <w:divBdr>
        <w:top w:val="none" w:sz="0" w:space="0" w:color="auto"/>
        <w:left w:val="none" w:sz="0" w:space="0" w:color="auto"/>
        <w:bottom w:val="none" w:sz="0" w:space="0" w:color="auto"/>
        <w:right w:val="none" w:sz="0" w:space="0" w:color="auto"/>
      </w:divBdr>
      <w:divsChild>
        <w:div w:id="2120298438">
          <w:marLeft w:val="0"/>
          <w:marRight w:val="0"/>
          <w:marTop w:val="0"/>
          <w:marBottom w:val="0"/>
          <w:divBdr>
            <w:top w:val="none" w:sz="0" w:space="0" w:color="auto"/>
            <w:left w:val="none" w:sz="0" w:space="0" w:color="auto"/>
            <w:bottom w:val="none" w:sz="0" w:space="0" w:color="auto"/>
            <w:right w:val="none" w:sz="0" w:space="0" w:color="auto"/>
          </w:divBdr>
          <w:divsChild>
            <w:div w:id="1860389620">
              <w:marLeft w:val="0"/>
              <w:marRight w:val="0"/>
              <w:marTop w:val="0"/>
              <w:marBottom w:val="0"/>
              <w:divBdr>
                <w:top w:val="none" w:sz="0" w:space="0" w:color="auto"/>
                <w:left w:val="none" w:sz="0" w:space="0" w:color="auto"/>
                <w:bottom w:val="none" w:sz="0" w:space="0" w:color="auto"/>
                <w:right w:val="none" w:sz="0" w:space="0" w:color="auto"/>
              </w:divBdr>
              <w:divsChild>
                <w:div w:id="923608363">
                  <w:marLeft w:val="0"/>
                  <w:marRight w:val="0"/>
                  <w:marTop w:val="0"/>
                  <w:marBottom w:val="300"/>
                  <w:divBdr>
                    <w:top w:val="none" w:sz="0" w:space="0" w:color="auto"/>
                    <w:left w:val="none" w:sz="0" w:space="0" w:color="auto"/>
                    <w:bottom w:val="none" w:sz="0" w:space="0" w:color="auto"/>
                    <w:right w:val="none" w:sz="0" w:space="0" w:color="auto"/>
                  </w:divBdr>
                  <w:divsChild>
                    <w:div w:id="16298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ckhamprimaryschool.com/speech-language-commun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Julie Martin</cp:lastModifiedBy>
  <cp:revision>3</cp:revision>
  <dcterms:created xsi:type="dcterms:W3CDTF">2020-06-01T18:04:00Z</dcterms:created>
  <dcterms:modified xsi:type="dcterms:W3CDTF">2020-06-01T18:10:00Z</dcterms:modified>
</cp:coreProperties>
</file>