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64BD" w:rsidRDefault="004364BD">
      <w:pPr>
        <w:rPr>
          <w:b/>
          <w:sz w:val="28"/>
          <w:szCs w:val="28"/>
          <w:u w:val="single"/>
        </w:rPr>
      </w:pPr>
    </w:p>
    <w:p w:rsidR="004364BD" w:rsidRDefault="004364BD">
      <w:pPr>
        <w:rPr>
          <w:b/>
          <w:sz w:val="28"/>
          <w:szCs w:val="28"/>
          <w:u w:val="single"/>
        </w:rPr>
      </w:pPr>
    </w:p>
    <w:p w:rsidR="004364BD" w:rsidRDefault="007544D5">
      <w:pPr>
        <w:jc w:val="center"/>
        <w:rPr>
          <w:b/>
          <w:sz w:val="28"/>
          <w:szCs w:val="28"/>
          <w:u w:val="single"/>
        </w:rPr>
      </w:pPr>
      <w:r>
        <w:rPr>
          <w:b/>
          <w:sz w:val="28"/>
          <w:szCs w:val="28"/>
          <w:u w:val="single"/>
        </w:rPr>
        <w:t xml:space="preserve">Year 2 Skylarks and Goldfinches </w:t>
      </w:r>
      <w:r w:rsidR="00DF1379">
        <w:rPr>
          <w:b/>
          <w:sz w:val="28"/>
          <w:szCs w:val="28"/>
          <w:u w:val="single"/>
        </w:rPr>
        <w:t>HOME LEARNING</w:t>
      </w:r>
    </w:p>
    <w:p w:rsidR="004364BD" w:rsidRDefault="004364BD">
      <w:pPr>
        <w:jc w:val="center"/>
        <w:rPr>
          <w:b/>
          <w:sz w:val="28"/>
          <w:szCs w:val="28"/>
          <w:u w:val="single"/>
        </w:rPr>
      </w:pPr>
    </w:p>
    <w:p w:rsidR="004364BD" w:rsidRDefault="007544D5">
      <w:pPr>
        <w:jc w:val="center"/>
        <w:rPr>
          <w:b/>
          <w:sz w:val="28"/>
          <w:szCs w:val="28"/>
        </w:rPr>
      </w:pPr>
      <w:r>
        <w:rPr>
          <w:b/>
          <w:sz w:val="28"/>
          <w:szCs w:val="28"/>
        </w:rPr>
        <w:t>Autumn 1 – Over the Sea and Far Away</w:t>
      </w:r>
    </w:p>
    <w:tbl>
      <w:tblPr>
        <w:tblStyle w:val="TableGrid"/>
        <w:tblW w:w="10682" w:type="dxa"/>
        <w:tblLayout w:type="fixed"/>
        <w:tblLook w:val="04A0" w:firstRow="1" w:lastRow="0" w:firstColumn="1" w:lastColumn="0" w:noHBand="0" w:noVBand="1"/>
      </w:tblPr>
      <w:tblGrid>
        <w:gridCol w:w="10682"/>
      </w:tblGrid>
      <w:tr w:rsidR="004364BD">
        <w:tc>
          <w:tcPr>
            <w:tcW w:w="10682" w:type="dxa"/>
            <w:shd w:val="clear" w:color="auto" w:fill="D9D9D9" w:themeFill="background1" w:themeFillShade="D9"/>
          </w:tcPr>
          <w:p w:rsidR="004364BD" w:rsidRDefault="00DF1379">
            <w:pPr>
              <w:rPr>
                <w:b/>
                <w:sz w:val="28"/>
                <w:szCs w:val="28"/>
                <w:lang w:eastAsia="en-GB"/>
              </w:rPr>
            </w:pPr>
            <w:r>
              <w:rPr>
                <w:b/>
                <w:sz w:val="28"/>
                <w:szCs w:val="28"/>
                <w:lang w:eastAsia="en-GB"/>
              </w:rPr>
              <w:t xml:space="preserve">Daily / Weekly </w:t>
            </w:r>
          </w:p>
        </w:tc>
      </w:tr>
      <w:tr w:rsidR="004364BD">
        <w:tc>
          <w:tcPr>
            <w:tcW w:w="10682" w:type="dxa"/>
            <w:tcBorders>
              <w:bottom w:val="single" w:sz="4" w:space="0" w:color="auto"/>
            </w:tcBorders>
          </w:tcPr>
          <w:p w:rsidR="004364BD" w:rsidRDefault="00DF1379">
            <w:pPr>
              <w:pStyle w:val="ListParagraph"/>
              <w:numPr>
                <w:ilvl w:val="0"/>
                <w:numId w:val="1"/>
              </w:numPr>
              <w:rPr>
                <w:sz w:val="28"/>
                <w:szCs w:val="28"/>
                <w:lang w:eastAsia="en-GB"/>
              </w:rPr>
            </w:pPr>
            <w:r>
              <w:rPr>
                <w:b/>
                <w:sz w:val="28"/>
                <w:szCs w:val="28"/>
                <w:lang w:eastAsia="en-GB"/>
              </w:rPr>
              <w:t>Reading</w:t>
            </w:r>
            <w:r>
              <w:rPr>
                <w:sz w:val="28"/>
                <w:szCs w:val="28"/>
                <w:lang w:eastAsia="en-GB"/>
              </w:rPr>
              <w:t xml:space="preserve">: read </w:t>
            </w:r>
            <w:r>
              <w:rPr>
                <w:b/>
                <w:sz w:val="28"/>
                <w:szCs w:val="28"/>
                <w:lang w:eastAsia="en-GB"/>
              </w:rPr>
              <w:t xml:space="preserve">with </w:t>
            </w:r>
            <w:r>
              <w:rPr>
                <w:sz w:val="28"/>
                <w:szCs w:val="28"/>
                <w:lang w:eastAsia="en-GB"/>
              </w:rPr>
              <w:t>your child for a minimum of 15 minutes each day –</w:t>
            </w:r>
            <w:r w:rsidR="007544D5">
              <w:rPr>
                <w:sz w:val="28"/>
                <w:szCs w:val="28"/>
                <w:lang w:eastAsia="en-GB"/>
              </w:rPr>
              <w:t xml:space="preserve">team </w:t>
            </w:r>
            <w:r>
              <w:rPr>
                <w:sz w:val="28"/>
                <w:szCs w:val="28"/>
                <w:lang w:eastAsia="en-GB"/>
              </w:rPr>
              <w:t>points for children who read every day at home – don’t forget the weekend!</w:t>
            </w:r>
          </w:p>
          <w:p w:rsidR="004364BD" w:rsidRDefault="00DF1379">
            <w:pPr>
              <w:pStyle w:val="ListParagraph"/>
              <w:numPr>
                <w:ilvl w:val="0"/>
                <w:numId w:val="1"/>
              </w:numPr>
              <w:rPr>
                <w:sz w:val="28"/>
                <w:szCs w:val="28"/>
                <w:lang w:eastAsia="en-GB"/>
              </w:rPr>
            </w:pPr>
            <w:r>
              <w:rPr>
                <w:b/>
                <w:sz w:val="28"/>
                <w:szCs w:val="28"/>
                <w:lang w:eastAsia="en-GB"/>
              </w:rPr>
              <w:t>Number</w:t>
            </w:r>
            <w:r>
              <w:rPr>
                <w:sz w:val="28"/>
                <w:szCs w:val="28"/>
                <w:lang w:eastAsia="en-GB"/>
              </w:rPr>
              <w:t>: Mathletics homework will be set every other week.</w:t>
            </w:r>
          </w:p>
          <w:p w:rsidR="004364BD" w:rsidRDefault="00DF1379">
            <w:pPr>
              <w:rPr>
                <w:sz w:val="28"/>
                <w:szCs w:val="28"/>
                <w:lang w:eastAsia="en-GB"/>
              </w:rPr>
            </w:pPr>
            <w:r>
              <w:rPr>
                <w:b/>
                <w:sz w:val="28"/>
                <w:szCs w:val="28"/>
                <w:lang w:eastAsia="en-GB"/>
              </w:rPr>
              <w:t xml:space="preserve">                            </w:t>
            </w:r>
            <w:r>
              <w:rPr>
                <w:sz w:val="28"/>
                <w:szCs w:val="28"/>
                <w:lang w:eastAsia="en-GB"/>
              </w:rPr>
              <w:t>Practice the 2, 5 and 10 times tables.</w:t>
            </w:r>
          </w:p>
          <w:p w:rsidR="004364BD" w:rsidRDefault="00DF1379" w:rsidP="007544D5">
            <w:pPr>
              <w:pStyle w:val="ListParagraph"/>
              <w:numPr>
                <w:ilvl w:val="0"/>
                <w:numId w:val="1"/>
              </w:numPr>
              <w:rPr>
                <w:sz w:val="28"/>
                <w:szCs w:val="28"/>
                <w:lang w:eastAsia="en-GB"/>
              </w:rPr>
            </w:pPr>
            <w:r>
              <w:rPr>
                <w:b/>
                <w:sz w:val="28"/>
                <w:szCs w:val="28"/>
                <w:lang w:eastAsia="en-GB"/>
              </w:rPr>
              <w:t>Spelling</w:t>
            </w:r>
            <w:r>
              <w:rPr>
                <w:sz w:val="28"/>
                <w:szCs w:val="28"/>
                <w:lang w:eastAsia="en-GB"/>
              </w:rPr>
              <w:t xml:space="preserve">: Will be set every </w:t>
            </w:r>
            <w:r w:rsidR="007544D5">
              <w:rPr>
                <w:sz w:val="28"/>
                <w:szCs w:val="28"/>
                <w:lang w:eastAsia="en-GB"/>
              </w:rPr>
              <w:t xml:space="preserve">Friday </w:t>
            </w:r>
            <w:r>
              <w:rPr>
                <w:sz w:val="28"/>
                <w:szCs w:val="28"/>
                <w:lang w:eastAsia="en-GB"/>
              </w:rPr>
              <w:t>and tested the following</w:t>
            </w:r>
            <w:r w:rsidR="007544D5">
              <w:rPr>
                <w:sz w:val="28"/>
                <w:szCs w:val="28"/>
                <w:lang w:eastAsia="en-GB"/>
              </w:rPr>
              <w:t xml:space="preserve"> Friday</w:t>
            </w:r>
            <w:r>
              <w:rPr>
                <w:sz w:val="28"/>
                <w:szCs w:val="28"/>
                <w:lang w:eastAsia="en-GB"/>
              </w:rPr>
              <w:t>.</w:t>
            </w:r>
          </w:p>
        </w:tc>
      </w:tr>
      <w:tr w:rsidR="004364BD">
        <w:tc>
          <w:tcPr>
            <w:tcW w:w="10682" w:type="dxa"/>
            <w:shd w:val="clear" w:color="auto" w:fill="D9D9D9" w:themeFill="background1" w:themeFillShade="D9"/>
          </w:tcPr>
          <w:p w:rsidR="004364BD" w:rsidRDefault="00DF1379">
            <w:pPr>
              <w:rPr>
                <w:i/>
                <w:sz w:val="28"/>
                <w:szCs w:val="28"/>
                <w:lang w:eastAsia="en-GB"/>
              </w:rPr>
            </w:pPr>
            <w:r>
              <w:rPr>
                <w:b/>
                <w:sz w:val="28"/>
                <w:szCs w:val="28"/>
                <w:lang w:eastAsia="en-GB"/>
              </w:rPr>
              <w:t xml:space="preserve">Topic related activities </w:t>
            </w:r>
          </w:p>
          <w:p w:rsidR="004364BD" w:rsidRPr="009B5561" w:rsidRDefault="00DF1379">
            <w:pPr>
              <w:rPr>
                <w:b/>
                <w:sz w:val="28"/>
                <w:szCs w:val="28"/>
                <w:lang w:eastAsia="en-GB"/>
              </w:rPr>
            </w:pPr>
            <w:r>
              <w:rPr>
                <w:b/>
                <w:i/>
                <w:sz w:val="28"/>
                <w:szCs w:val="28"/>
                <w:lang w:eastAsia="en-GB"/>
              </w:rPr>
              <w:t>We would like you to complete at least 3 of these (but you can do more</w:t>
            </w:r>
            <w:r>
              <w:rPr>
                <w:b/>
                <w:sz w:val="28"/>
                <w:szCs w:val="28"/>
                <w:lang w:eastAsia="en-GB"/>
              </w:rPr>
              <w:t xml:space="preserve">!) </w:t>
            </w:r>
          </w:p>
        </w:tc>
      </w:tr>
      <w:tr w:rsidR="004364BD">
        <w:tc>
          <w:tcPr>
            <w:tcW w:w="10682" w:type="dxa"/>
            <w:tcBorders>
              <w:bottom w:val="single" w:sz="4" w:space="0" w:color="auto"/>
            </w:tcBorders>
          </w:tcPr>
          <w:p w:rsidR="00580BD5" w:rsidRPr="009B5561" w:rsidRDefault="007544D5" w:rsidP="00580BD5">
            <w:pPr>
              <w:rPr>
                <w:sz w:val="28"/>
                <w:szCs w:val="28"/>
                <w:lang w:eastAsia="en-GB"/>
              </w:rPr>
            </w:pPr>
            <w:r w:rsidRPr="009B5561">
              <w:rPr>
                <w:sz w:val="28"/>
                <w:szCs w:val="28"/>
                <w:lang w:eastAsia="en-GB"/>
              </w:rPr>
              <w:t xml:space="preserve">Go to the library and find out all you can </w:t>
            </w:r>
            <w:r w:rsidR="00580BD5" w:rsidRPr="009B5561">
              <w:rPr>
                <w:sz w:val="28"/>
                <w:szCs w:val="28"/>
                <w:lang w:eastAsia="en-GB"/>
              </w:rPr>
              <w:t>about the Caribbean, in particular the island of Jamaica. Write some amazing Jamaican facts and illustrate them.</w:t>
            </w:r>
          </w:p>
          <w:p w:rsidR="009B5561" w:rsidRPr="009B5561" w:rsidRDefault="009B5561" w:rsidP="00580BD5">
            <w:pPr>
              <w:rPr>
                <w:sz w:val="28"/>
                <w:szCs w:val="28"/>
                <w:lang w:eastAsia="en-GB"/>
              </w:rPr>
            </w:pPr>
          </w:p>
          <w:p w:rsidR="00580BD5" w:rsidRPr="009B5561" w:rsidRDefault="00580BD5" w:rsidP="00580BD5">
            <w:pPr>
              <w:rPr>
                <w:sz w:val="28"/>
                <w:szCs w:val="28"/>
                <w:lang w:eastAsia="en-GB"/>
              </w:rPr>
            </w:pPr>
            <w:r w:rsidRPr="009B5561">
              <w:rPr>
                <w:sz w:val="28"/>
                <w:szCs w:val="28"/>
                <w:lang w:eastAsia="en-GB"/>
              </w:rPr>
              <w:t>Find out about some of the Caribbean’s exotic birds and animals. Are any endangered? What does this mean? Draw some of these animals and write their names. Talk about why they are endangered.</w:t>
            </w:r>
          </w:p>
          <w:p w:rsidR="009B5561" w:rsidRPr="009B5561" w:rsidRDefault="009B5561" w:rsidP="00580BD5">
            <w:pPr>
              <w:rPr>
                <w:sz w:val="28"/>
                <w:szCs w:val="28"/>
                <w:lang w:eastAsia="en-GB"/>
              </w:rPr>
            </w:pPr>
          </w:p>
          <w:p w:rsidR="00580BD5" w:rsidRDefault="00580BD5" w:rsidP="00580BD5">
            <w:pPr>
              <w:rPr>
                <w:sz w:val="28"/>
                <w:szCs w:val="28"/>
                <w:lang w:eastAsia="en-GB"/>
              </w:rPr>
            </w:pPr>
            <w:r w:rsidRPr="009B5561">
              <w:rPr>
                <w:sz w:val="28"/>
                <w:szCs w:val="28"/>
                <w:lang w:eastAsia="en-GB"/>
              </w:rPr>
              <w:t>Choose a Caribbean animal to look at in more detail. Draw it and label the parts of its body. Write a fact file about it, including what it likes to eat and where it might live.</w:t>
            </w:r>
          </w:p>
          <w:p w:rsidR="002830AC" w:rsidRPr="009B5561" w:rsidRDefault="002830AC" w:rsidP="00580BD5">
            <w:pPr>
              <w:rPr>
                <w:sz w:val="28"/>
                <w:szCs w:val="28"/>
                <w:lang w:eastAsia="en-GB"/>
              </w:rPr>
            </w:pPr>
          </w:p>
          <w:p w:rsidR="00580BD5" w:rsidRPr="009B5561" w:rsidRDefault="00580BD5" w:rsidP="00580BD5">
            <w:pPr>
              <w:rPr>
                <w:sz w:val="28"/>
                <w:szCs w:val="28"/>
                <w:lang w:eastAsia="en-GB"/>
              </w:rPr>
            </w:pPr>
            <w:r w:rsidRPr="009B5561">
              <w:rPr>
                <w:sz w:val="28"/>
                <w:szCs w:val="28"/>
                <w:lang w:eastAsia="en-GB"/>
              </w:rPr>
              <w:t>Find out about a Jamaican sports star</w:t>
            </w:r>
            <w:r w:rsidR="002830AC">
              <w:rPr>
                <w:sz w:val="28"/>
                <w:szCs w:val="28"/>
                <w:lang w:eastAsia="en-GB"/>
              </w:rPr>
              <w:t xml:space="preserve"> or musician</w:t>
            </w:r>
            <w:r w:rsidRPr="009B5561">
              <w:rPr>
                <w:sz w:val="28"/>
                <w:szCs w:val="28"/>
                <w:lang w:eastAsia="en-GB"/>
              </w:rPr>
              <w:t>. Research some interesting facts to impress your classmates!</w:t>
            </w:r>
          </w:p>
          <w:p w:rsidR="00580BD5" w:rsidRPr="009B5561" w:rsidRDefault="00580BD5" w:rsidP="00580BD5">
            <w:pPr>
              <w:rPr>
                <w:sz w:val="28"/>
                <w:szCs w:val="28"/>
                <w:lang w:eastAsia="en-GB"/>
              </w:rPr>
            </w:pPr>
          </w:p>
          <w:p w:rsidR="00580BD5" w:rsidRPr="009B5561" w:rsidRDefault="00580BD5" w:rsidP="00580BD5">
            <w:pPr>
              <w:rPr>
                <w:sz w:val="28"/>
                <w:szCs w:val="28"/>
                <w:lang w:eastAsia="en-GB"/>
              </w:rPr>
            </w:pPr>
            <w:r w:rsidRPr="009B5561">
              <w:rPr>
                <w:sz w:val="28"/>
                <w:szCs w:val="28"/>
                <w:lang w:eastAsia="en-GB"/>
              </w:rPr>
              <w:t xml:space="preserve">Imagine you </w:t>
            </w:r>
            <w:r w:rsidR="009B5561" w:rsidRPr="009B5561">
              <w:rPr>
                <w:sz w:val="28"/>
                <w:szCs w:val="28"/>
                <w:lang w:eastAsia="en-GB"/>
              </w:rPr>
              <w:t>are on holiday in the Caribbean</w:t>
            </w:r>
            <w:r w:rsidRPr="009B5561">
              <w:rPr>
                <w:sz w:val="28"/>
                <w:szCs w:val="28"/>
                <w:lang w:eastAsia="en-GB"/>
              </w:rPr>
              <w:t xml:space="preserve">. Write a postcard to a friend, telling them all about the sights and sounds you have experienced. Draw a </w:t>
            </w:r>
            <w:r w:rsidR="009B5561" w:rsidRPr="009B5561">
              <w:rPr>
                <w:sz w:val="28"/>
                <w:szCs w:val="28"/>
                <w:lang w:eastAsia="en-GB"/>
              </w:rPr>
              <w:t xml:space="preserve">Caribbean </w:t>
            </w:r>
            <w:r w:rsidRPr="009B5561">
              <w:rPr>
                <w:sz w:val="28"/>
                <w:szCs w:val="28"/>
                <w:lang w:eastAsia="en-GB"/>
              </w:rPr>
              <w:t>scene on the front of your postcard using images from the internet as inspiration.</w:t>
            </w:r>
          </w:p>
          <w:p w:rsidR="009B5561" w:rsidRPr="009B5561" w:rsidRDefault="009B5561" w:rsidP="00580BD5">
            <w:pPr>
              <w:rPr>
                <w:sz w:val="28"/>
                <w:szCs w:val="28"/>
                <w:lang w:eastAsia="en-GB"/>
              </w:rPr>
            </w:pPr>
          </w:p>
          <w:p w:rsidR="009B5561" w:rsidRPr="009B5561" w:rsidRDefault="009B5561" w:rsidP="00580BD5">
            <w:pPr>
              <w:rPr>
                <w:sz w:val="28"/>
                <w:szCs w:val="28"/>
                <w:lang w:eastAsia="en-GB"/>
              </w:rPr>
            </w:pPr>
            <w:r w:rsidRPr="009B5561">
              <w:rPr>
                <w:sz w:val="28"/>
                <w:szCs w:val="28"/>
                <w:lang w:eastAsia="en-GB"/>
              </w:rPr>
              <w:t xml:space="preserve">Find some Caribbean recipes online (e.g. Levi Roots) and try making them with your family. </w:t>
            </w:r>
          </w:p>
          <w:p w:rsidR="009B5561" w:rsidRPr="009B5561" w:rsidRDefault="009B5561" w:rsidP="00580BD5">
            <w:pPr>
              <w:rPr>
                <w:sz w:val="28"/>
                <w:szCs w:val="28"/>
                <w:lang w:eastAsia="en-GB"/>
              </w:rPr>
            </w:pPr>
            <w:r w:rsidRPr="009B5561">
              <w:rPr>
                <w:sz w:val="28"/>
                <w:szCs w:val="28"/>
                <w:lang w:eastAsia="en-GB"/>
              </w:rPr>
              <w:t>Bring your cooking into school and share with the class!</w:t>
            </w:r>
          </w:p>
          <w:p w:rsidR="009B5561" w:rsidRPr="009B5561" w:rsidRDefault="009B5561" w:rsidP="00580BD5">
            <w:pPr>
              <w:rPr>
                <w:sz w:val="28"/>
                <w:szCs w:val="28"/>
                <w:lang w:eastAsia="en-GB"/>
              </w:rPr>
            </w:pPr>
          </w:p>
          <w:p w:rsidR="009B5561" w:rsidRPr="009B5561" w:rsidRDefault="009B5561" w:rsidP="00580BD5">
            <w:pPr>
              <w:rPr>
                <w:sz w:val="28"/>
                <w:szCs w:val="28"/>
                <w:lang w:eastAsia="en-GB"/>
              </w:rPr>
            </w:pPr>
            <w:r w:rsidRPr="009B5561">
              <w:rPr>
                <w:sz w:val="28"/>
                <w:szCs w:val="28"/>
                <w:lang w:eastAsia="en-GB"/>
              </w:rPr>
              <w:t>Look at images of Caribbean tropical plants and flowers. Make a book or a presentation showing some of the rarer varieties and tell your class about them.</w:t>
            </w:r>
          </w:p>
          <w:p w:rsidR="009B5561" w:rsidRPr="009B5561" w:rsidRDefault="009B5561" w:rsidP="00580BD5">
            <w:pPr>
              <w:rPr>
                <w:sz w:val="28"/>
                <w:szCs w:val="28"/>
                <w:lang w:eastAsia="en-GB"/>
              </w:rPr>
            </w:pPr>
          </w:p>
          <w:p w:rsidR="00580BD5" w:rsidRDefault="009B5561" w:rsidP="00580BD5">
            <w:pPr>
              <w:rPr>
                <w:sz w:val="28"/>
                <w:szCs w:val="28"/>
                <w:lang w:eastAsia="en-GB"/>
              </w:rPr>
            </w:pPr>
            <w:r w:rsidRPr="009B5561">
              <w:rPr>
                <w:sz w:val="28"/>
                <w:szCs w:val="28"/>
                <w:lang w:eastAsia="en-GB"/>
              </w:rPr>
              <w:t>Find the Caribbean on a world map or globe and show your family. Which countries are closest to the Caribbean? Find out about the weath</w:t>
            </w:r>
            <w:r>
              <w:rPr>
                <w:sz w:val="28"/>
                <w:szCs w:val="28"/>
                <w:lang w:eastAsia="en-GB"/>
              </w:rPr>
              <w:t>er and climate in the Caribbean</w:t>
            </w:r>
            <w:r w:rsidR="00E60672">
              <w:rPr>
                <w:sz w:val="28"/>
                <w:szCs w:val="28"/>
                <w:lang w:eastAsia="en-GB"/>
              </w:rPr>
              <w:t>.</w:t>
            </w:r>
            <w:bookmarkStart w:id="0" w:name="_GoBack"/>
            <w:bookmarkEnd w:id="0"/>
          </w:p>
        </w:tc>
      </w:tr>
      <w:tr w:rsidR="004364BD">
        <w:tc>
          <w:tcPr>
            <w:tcW w:w="10682" w:type="dxa"/>
            <w:shd w:val="clear" w:color="auto" w:fill="D9D9D9" w:themeFill="background1" w:themeFillShade="D9"/>
          </w:tcPr>
          <w:p w:rsidR="004364BD" w:rsidRPr="002830AC" w:rsidRDefault="00DF1379">
            <w:pPr>
              <w:jc w:val="center"/>
              <w:rPr>
                <w:b/>
                <w:i/>
                <w:lang w:eastAsia="en-GB"/>
              </w:rPr>
            </w:pPr>
            <w:r w:rsidRPr="002830AC">
              <w:rPr>
                <w:i/>
                <w:lang w:eastAsia="en-GB"/>
              </w:rPr>
              <w:t xml:space="preserve">These can be brought into school at any time </w:t>
            </w:r>
            <w:r w:rsidR="002830AC" w:rsidRPr="002830AC">
              <w:rPr>
                <w:b/>
                <w:i/>
                <w:lang w:eastAsia="en-GB"/>
              </w:rPr>
              <w:t>on or</w:t>
            </w:r>
            <w:r w:rsidR="002830AC">
              <w:rPr>
                <w:i/>
                <w:lang w:eastAsia="en-GB"/>
              </w:rPr>
              <w:t xml:space="preserve"> </w:t>
            </w:r>
            <w:r w:rsidRPr="002830AC">
              <w:rPr>
                <w:b/>
                <w:i/>
                <w:lang w:eastAsia="en-GB"/>
              </w:rPr>
              <w:t>before</w:t>
            </w:r>
            <w:r w:rsidR="002830AC">
              <w:rPr>
                <w:b/>
                <w:i/>
                <w:lang w:eastAsia="en-GB"/>
              </w:rPr>
              <w:t xml:space="preserve"> w/c</w:t>
            </w:r>
            <w:r w:rsidRPr="002830AC">
              <w:rPr>
                <w:b/>
                <w:i/>
                <w:lang w:eastAsia="en-GB"/>
              </w:rPr>
              <w:t xml:space="preserve"> </w:t>
            </w:r>
            <w:r w:rsidR="002830AC">
              <w:rPr>
                <w:b/>
                <w:i/>
                <w:lang w:eastAsia="en-GB"/>
              </w:rPr>
              <w:t>29</w:t>
            </w:r>
            <w:r w:rsidR="002830AC" w:rsidRPr="002830AC">
              <w:rPr>
                <w:b/>
                <w:i/>
                <w:vertAlign w:val="superscript"/>
                <w:lang w:eastAsia="en-GB"/>
              </w:rPr>
              <w:t>th</w:t>
            </w:r>
            <w:r w:rsidR="002830AC">
              <w:rPr>
                <w:b/>
                <w:i/>
                <w:lang w:eastAsia="en-GB"/>
              </w:rPr>
              <w:t xml:space="preserve"> </w:t>
            </w:r>
            <w:r w:rsidR="002830AC" w:rsidRPr="002830AC">
              <w:rPr>
                <w:b/>
                <w:i/>
                <w:lang w:eastAsia="en-GB"/>
              </w:rPr>
              <w:t>October</w:t>
            </w:r>
            <w:r w:rsidR="002830AC">
              <w:rPr>
                <w:b/>
                <w:i/>
                <w:lang w:eastAsia="en-GB"/>
              </w:rPr>
              <w:t xml:space="preserve"> </w:t>
            </w:r>
            <w:r w:rsidRPr="002830AC">
              <w:rPr>
                <w:i/>
                <w:lang w:eastAsia="en-GB"/>
              </w:rPr>
              <w:t>and will be shared each week on Friday</w:t>
            </w:r>
            <w:r w:rsidR="002830AC">
              <w:rPr>
                <w:i/>
                <w:lang w:eastAsia="en-GB"/>
              </w:rPr>
              <w:t>s</w:t>
            </w:r>
            <w:r w:rsidRPr="002830AC">
              <w:rPr>
                <w:i/>
                <w:lang w:eastAsia="en-GB"/>
              </w:rPr>
              <w:t>.</w:t>
            </w:r>
          </w:p>
          <w:p w:rsidR="004364BD" w:rsidRDefault="00DF1379">
            <w:pPr>
              <w:jc w:val="center"/>
              <w:rPr>
                <w:i/>
                <w:sz w:val="28"/>
                <w:szCs w:val="28"/>
                <w:lang w:eastAsia="en-GB"/>
              </w:rPr>
            </w:pPr>
            <w:r w:rsidRPr="002830AC">
              <w:rPr>
                <w:b/>
                <w:i/>
                <w:lang w:eastAsia="en-GB"/>
              </w:rPr>
              <w:t>Have fun!</w:t>
            </w:r>
          </w:p>
        </w:tc>
      </w:tr>
    </w:tbl>
    <w:p w:rsidR="004364BD" w:rsidRDefault="004364BD">
      <w:pPr>
        <w:jc w:val="center"/>
        <w:rPr>
          <w:b/>
          <w:sz w:val="28"/>
          <w:szCs w:val="28"/>
        </w:rPr>
      </w:pPr>
    </w:p>
    <w:p w:rsidR="004364BD" w:rsidRDefault="004364BD">
      <w:pPr>
        <w:rPr>
          <w:b/>
          <w:sz w:val="28"/>
          <w:szCs w:val="28"/>
          <w:u w:val="single"/>
        </w:rPr>
      </w:pPr>
    </w:p>
    <w:p w:rsidR="004364BD" w:rsidRDefault="004364BD">
      <w:pPr>
        <w:rPr>
          <w:sz w:val="28"/>
          <w:szCs w:val="28"/>
        </w:rPr>
      </w:pPr>
    </w:p>
    <w:p w:rsidR="004364BD" w:rsidRDefault="004364BD">
      <w:pPr>
        <w:rPr>
          <w:b/>
          <w:sz w:val="28"/>
          <w:szCs w:val="28"/>
          <w:u w:val="single"/>
        </w:rPr>
      </w:pPr>
    </w:p>
    <w:p w:rsidR="004364BD" w:rsidRDefault="004364BD">
      <w:pPr>
        <w:rPr>
          <w:b/>
          <w:sz w:val="28"/>
          <w:szCs w:val="28"/>
          <w:u w:val="single"/>
        </w:rPr>
      </w:pPr>
    </w:p>
    <w:p w:rsidR="004364BD" w:rsidRDefault="004364BD">
      <w:pPr>
        <w:rPr>
          <w:sz w:val="22"/>
          <w:szCs w:val="22"/>
        </w:rPr>
      </w:pPr>
    </w:p>
    <w:p w:rsidR="004364BD" w:rsidRDefault="00DF1379">
      <w:pPr>
        <w:rPr>
          <w:rFonts w:ascii="Times New Roman" w:eastAsia="Times New Roman" w:hAnsi="Times New Roman" w:cs="Times New Roman"/>
          <w:lang w:val="en-GB" w:eastAsia="en-GB"/>
        </w:rPr>
      </w:pPr>
      <w:r>
        <w:rPr>
          <w:rFonts w:ascii="Times New Roman" w:eastAsia="Times New Roman" w:hAnsi="Times New Roman" w:cs="Times New Roman"/>
          <w:lang w:val="en-GB" w:eastAsia="en-GB"/>
        </w:rPr>
        <w:t>.</w:t>
      </w:r>
    </w:p>
    <w:p w:rsidR="004364BD" w:rsidRDefault="004364BD">
      <w:pPr>
        <w:ind w:left="-567"/>
        <w:rPr>
          <w:rFonts w:cs="Segoe UI"/>
          <w:iCs/>
          <w:sz w:val="22"/>
          <w:szCs w:val="22"/>
          <w:u w:val="single"/>
        </w:rPr>
      </w:pPr>
    </w:p>
    <w:sectPr w:rsidR="004364BD">
      <w:headerReference w:type="default" r:id="rId8"/>
      <w:pgSz w:w="11906" w:h="16838"/>
      <w:pgMar w:top="720" w:right="720" w:bottom="720" w:left="720" w:header="709"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703E" w:rsidRDefault="00DF1379">
      <w:r>
        <w:separator/>
      </w:r>
    </w:p>
  </w:endnote>
  <w:endnote w:type="continuationSeparator" w:id="0">
    <w:p w:rsidR="003B703E" w:rsidRDefault="00DF13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Segoe UI">
    <w:panose1 w:val="020B0502040204020203"/>
    <w:charset w:val="00"/>
    <w:family w:val="swiss"/>
    <w:pitch w:val="variable"/>
    <w:sig w:usb0="E10002FF" w:usb1="4000E47F" w:usb2="00000029" w:usb3="00000000" w:csb0="0000019F" w:csb1="00000000"/>
  </w:font>
  <w:font w:name="Sassoon Linked">
    <w:altName w:val="Arial"/>
    <w:panose1 w:val="00000000000000000000"/>
    <w:charset w:val="00"/>
    <w:family w:val="modern"/>
    <w:notTrueType/>
    <w:pitch w:val="variable"/>
    <w:sig w:usb0="00000001" w:usb1="00000000" w:usb2="00000000" w:usb3="00000000" w:csb0="00000013" w:csb1="00000000"/>
  </w:font>
  <w:font w:name="XCCW Joined 1a">
    <w:altName w:val="Mongolian Baiti"/>
    <w:charset w:val="00"/>
    <w:family w:val="script"/>
    <w:pitch w:val="default"/>
    <w:sig w:usb0="00000000" w:usb1="00000000" w:usb2="00000000" w:usb3="00000000" w:csb0="00000011"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703E" w:rsidRDefault="00DF1379">
      <w:r>
        <w:separator/>
      </w:r>
    </w:p>
  </w:footnote>
  <w:footnote w:type="continuationSeparator" w:id="0">
    <w:p w:rsidR="003B703E" w:rsidRDefault="00DF13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4BD" w:rsidRDefault="007544D5">
    <w:pPr>
      <w:pStyle w:val="Header"/>
    </w:pPr>
    <w:r>
      <w:rPr>
        <w:noProof/>
        <w:lang w:val="en-GB" w:eastAsia="en-GB"/>
      </w:rPr>
      <mc:AlternateContent>
        <mc:Choice Requires="wps">
          <w:drawing>
            <wp:anchor distT="0" distB="0" distL="114300" distR="114300" simplePos="0" relativeHeight="251662336" behindDoc="1" locked="0" layoutInCell="1" allowOverlap="1" wp14:anchorId="13F1CEC1" wp14:editId="3E957D4F">
              <wp:simplePos x="0" y="0"/>
              <wp:positionH relativeFrom="column">
                <wp:posOffset>1552575</wp:posOffset>
              </wp:positionH>
              <wp:positionV relativeFrom="paragraph">
                <wp:posOffset>-2540</wp:posOffset>
              </wp:positionV>
              <wp:extent cx="4752975" cy="790575"/>
              <wp:effectExtent l="0" t="0" r="28575" b="28575"/>
              <wp:wrapTight wrapText="bothSides">
                <wp:wrapPolygon edited="0">
                  <wp:start x="0" y="0"/>
                  <wp:lineTo x="0" y="21860"/>
                  <wp:lineTo x="21643" y="21860"/>
                  <wp:lineTo x="21643" y="0"/>
                  <wp:lineTo x="0" y="0"/>
                </wp:wrapPolygon>
              </wp:wrapTight>
              <wp:docPr id="11" name="Text Box 11"/>
              <wp:cNvGraphicFramePr/>
              <a:graphic xmlns:a="http://schemas.openxmlformats.org/drawingml/2006/main">
                <a:graphicData uri="http://schemas.microsoft.com/office/word/2010/wordprocessingShape">
                  <wps:wsp>
                    <wps:cNvSpPr txBox="1"/>
                    <wps:spPr>
                      <a:xfrm>
                        <a:off x="0" y="0"/>
                        <a:ext cx="4752975" cy="790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544D5" w:rsidRPr="00514418" w:rsidRDefault="007544D5" w:rsidP="007544D5">
                          <w:pPr>
                            <w:shd w:val="clear" w:color="auto" w:fill="0070C0"/>
                            <w:rPr>
                              <w:color w:val="FFFFFF" w:themeColor="background1"/>
                              <w:sz w:val="56"/>
                              <w:szCs w:val="56"/>
                            </w:rPr>
                          </w:pPr>
                          <w:r w:rsidRPr="00514418">
                            <w:rPr>
                              <w:color w:val="FFFFFF" w:themeColor="background1"/>
                              <w:sz w:val="56"/>
                              <w:szCs w:val="56"/>
                            </w:rPr>
                            <w:t>The Bellbird Primary School</w:t>
                          </w:r>
                        </w:p>
                        <w:p w:rsidR="007544D5" w:rsidRPr="00AD2CF6" w:rsidRDefault="007544D5" w:rsidP="007544D5">
                          <w:pPr>
                            <w:shd w:val="clear" w:color="auto" w:fill="0070C0"/>
                            <w:jc w:val="center"/>
                            <w:rPr>
                              <w:rFonts w:ascii="Sassoon Linked" w:hAnsi="Sassoon Linked"/>
                              <w:b/>
                              <w:color w:val="FFFFFF" w:themeColor="background1"/>
                              <w:sz w:val="28"/>
                              <w:szCs w:val="28"/>
                            </w:rPr>
                          </w:pPr>
                          <w:r w:rsidRPr="00AD2CF6">
                            <w:rPr>
                              <w:rFonts w:ascii="Sassoon Linked" w:hAnsi="Sassoon Linked"/>
                              <w:b/>
                              <w:color w:val="FFFFFF" w:themeColor="background1"/>
                              <w:sz w:val="28"/>
                              <w:szCs w:val="28"/>
                            </w:rPr>
                            <w:t>‘Soaring to Success’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F1CEC1" id="_x0000_t202" coordsize="21600,21600" o:spt="202" path="m,l,21600r21600,l21600,xe">
              <v:stroke joinstyle="miter"/>
              <v:path gradientshapeok="t" o:connecttype="rect"/>
            </v:shapetype>
            <v:shape id="Text Box 11" o:spid="_x0000_s1026" type="#_x0000_t202" style="position:absolute;margin-left:122.25pt;margin-top:-.2pt;width:374.25pt;height:62.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" fillcolor="white [3201]" strokeweight=".5pt">
              <v:textbox>
                <w:txbxContent>
                  <w:p w:rsidR="007544D5" w:rsidRPr="00514418" w:rsidRDefault="007544D5" w:rsidP="007544D5">
                    <w:pPr>
                      <w:shd w:val="clear" w:color="auto" w:fill="0070C0"/>
                      <w:rPr>
                        <w:color w:val="FFFFFF" w:themeColor="background1"/>
                        <w:sz w:val="56"/>
                        <w:szCs w:val="56"/>
                      </w:rPr>
                    </w:pPr>
                    <w:r w:rsidRPr="00514418">
                      <w:rPr>
                        <w:color w:val="FFFFFF" w:themeColor="background1"/>
                        <w:sz w:val="56"/>
                        <w:szCs w:val="56"/>
                      </w:rPr>
                      <w:t>The Bellbird Primary School</w:t>
                    </w:r>
                  </w:p>
                  <w:p w:rsidR="007544D5" w:rsidRPr="00AD2CF6" w:rsidRDefault="007544D5" w:rsidP="007544D5">
                    <w:pPr>
                      <w:shd w:val="clear" w:color="auto" w:fill="0070C0"/>
                      <w:jc w:val="center"/>
                      <w:rPr>
                        <w:rFonts w:ascii="Sassoon Linked" w:hAnsi="Sassoon Linked"/>
                        <w:b/>
                        <w:color w:val="FFFFFF" w:themeColor="background1"/>
                        <w:sz w:val="28"/>
                        <w:szCs w:val="28"/>
                      </w:rPr>
                    </w:pPr>
                    <w:r w:rsidRPr="00AD2CF6">
                      <w:rPr>
                        <w:rFonts w:ascii="Sassoon Linked" w:hAnsi="Sassoon Linked"/>
                        <w:b/>
                        <w:color w:val="FFFFFF" w:themeColor="background1"/>
                        <w:sz w:val="28"/>
                        <w:szCs w:val="28"/>
                      </w:rPr>
                      <w:t>‘Soaring to Success’</w:t>
                    </w:r>
                  </w:p>
                </w:txbxContent>
              </v:textbox>
              <w10:wrap type="tight"/>
            </v:shape>
          </w:pict>
        </mc:Fallback>
      </mc:AlternateContent>
    </w:r>
    <w:r>
      <w:rPr>
        <w:noProof/>
        <w:lang w:val="en-GB" w:eastAsia="en-GB"/>
      </w:rPr>
      <w:drawing>
        <wp:inline distT="0" distB="0" distL="0" distR="0" wp14:anchorId="14627D29" wp14:editId="21684EC9">
          <wp:extent cx="733425" cy="8096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809625"/>
                  </a:xfrm>
                  <a:prstGeom prst="rect">
                    <a:avLst/>
                  </a:prstGeom>
                  <a:noFill/>
                </pic:spPr>
              </pic:pic>
            </a:graphicData>
          </a:graphic>
        </wp:inline>
      </w:drawing>
    </w:r>
    <w:r w:rsidR="00DF1379">
      <w:rPr>
        <w:rFonts w:ascii="Times New Roman" w:hAnsi="Times New Roman"/>
        <w:noProof/>
        <w:lang w:val="en-GB" w:eastAsia="en-GB"/>
      </w:rPr>
      <mc:AlternateContent>
        <mc:Choice Requires="wps">
          <w:drawing>
            <wp:anchor distT="0" distB="0" distL="114300" distR="114300" simplePos="0" relativeHeight="251660288" behindDoc="0" locked="0" layoutInCell="1" allowOverlap="1">
              <wp:simplePos x="0" y="0"/>
              <wp:positionH relativeFrom="column">
                <wp:posOffset>666750</wp:posOffset>
              </wp:positionH>
              <wp:positionV relativeFrom="paragraph">
                <wp:posOffset>56515</wp:posOffset>
              </wp:positionV>
              <wp:extent cx="2438400" cy="265430"/>
              <wp:effectExtent l="0" t="0" r="0" b="1270"/>
              <wp:wrapNone/>
              <wp:docPr id="8" name="Text Box 8"/>
              <wp:cNvGraphicFramePr/>
              <a:graphic xmlns:a="http://schemas.openxmlformats.org/drawingml/2006/main">
                <a:graphicData uri="http://schemas.microsoft.com/office/word/2010/wordprocessingShape">
                  <wps:wsp>
                    <wps:cNvSpPr txBox="1"/>
                    <wps:spPr>
                      <a:xfrm>
                        <a:off x="0" y="0"/>
                        <a:ext cx="2438400" cy="265430"/>
                      </a:xfrm>
                      <a:prstGeom prst="rect">
                        <a:avLst/>
                      </a:prstGeom>
                      <a:solidFill>
                        <a:srgbClr val="464980">
                          <a:alpha val="1000"/>
                        </a:srgb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364BD" w:rsidRDefault="00DF1379">
                          <w:pPr>
                            <w:widowControl w:val="0"/>
                            <w:rPr>
                              <w:rFonts w:ascii="XCCW Joined 1a" w:eastAsia="Times New Roman" w:hAnsi="XCCW Joined 1a" w:cs="Arial"/>
                              <w:color w:val="FFFFFF" w:themeColor="background1"/>
                              <w:sz w:val="16"/>
                              <w:szCs w:val="16"/>
                              <w:lang w:eastAsia="en-GB"/>
                            </w:rPr>
                          </w:pPr>
                          <w:r>
                            <w:rPr>
                              <w:rFonts w:ascii="XCCW Joined 1a" w:eastAsia="Times New Roman" w:hAnsi="XCCW Joined 1a" w:cs="Arial"/>
                              <w:color w:val="FFFFFF" w:themeColor="background1"/>
                              <w:sz w:val="16"/>
                              <w:szCs w:val="16"/>
                              <w:lang w:eastAsia="en-GB"/>
                            </w:rPr>
                            <w:t>Happy Healthy High-Achieving</w:t>
                          </w:r>
                        </w:p>
                        <w:p w:rsidR="004364BD" w:rsidRDefault="004364BD"/>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Text Box 8" o:spid="_x0000_s1027" type="#_x0000_t202" style="position:absolute;margin-left:52.5pt;margin-top:4.45pt;width:192pt;height:20.9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" fillcolor="#464980" stroked="f" strokeweight=".5pt">
              <v:fill opacity="771f"/>
              <v:textbox>
                <w:txbxContent>
                  <w:p w:rsidR="004364BD" w:rsidRDefault="00DF1379">
                    <w:pPr>
                      <w:widowControl w:val="0"/>
                      <w:rPr>
                        <w:rFonts w:ascii="XCCW Joined 1a" w:eastAsia="Times New Roman" w:hAnsi="XCCW Joined 1a" w:cs="Arial"/>
                        <w:color w:val="FFFFFF" w:themeColor="background1"/>
                        <w:sz w:val="16"/>
                        <w:szCs w:val="16"/>
                        <w:lang w:eastAsia="en-GB"/>
                      </w:rPr>
                    </w:pPr>
                    <w:r>
                      <w:rPr>
                        <w:rFonts w:ascii="XCCW Joined 1a" w:eastAsia="Times New Roman" w:hAnsi="XCCW Joined 1a" w:cs="Arial"/>
                        <w:color w:val="FFFFFF" w:themeColor="background1"/>
                        <w:sz w:val="16"/>
                        <w:szCs w:val="16"/>
                        <w:lang w:eastAsia="en-GB"/>
                      </w:rPr>
                      <w:t>Happy Healthy High-Achieving</w:t>
                    </w:r>
                  </w:p>
                  <w:p w:rsidR="004364BD" w:rsidRDefault="004364BD"/>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236BB6"/>
    <w:multiLevelType w:val="multilevel"/>
    <w:tmpl w:val="6B236BB6"/>
    <w:lvl w:ilvl="0">
      <w:numFmt w:val="bullet"/>
      <w:lvlText w:val="-"/>
      <w:lvlJc w:val="left"/>
      <w:pPr>
        <w:ind w:left="720" w:hanging="360"/>
      </w:pPr>
      <w:rPr>
        <w:rFonts w:ascii="Calibri" w:eastAsiaTheme="minorEastAsia" w:hAnsi="Calibri" w:cstheme="minorBid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C83"/>
    <w:rsid w:val="00021B13"/>
    <w:rsid w:val="000D7140"/>
    <w:rsid w:val="001C0ABC"/>
    <w:rsid w:val="001F37F0"/>
    <w:rsid w:val="00206A9A"/>
    <w:rsid w:val="00210317"/>
    <w:rsid w:val="002830AC"/>
    <w:rsid w:val="00365C83"/>
    <w:rsid w:val="003A1387"/>
    <w:rsid w:val="003B703E"/>
    <w:rsid w:val="003D1197"/>
    <w:rsid w:val="003D67FE"/>
    <w:rsid w:val="0040668A"/>
    <w:rsid w:val="00432280"/>
    <w:rsid w:val="004364BD"/>
    <w:rsid w:val="004B72B9"/>
    <w:rsid w:val="004D0957"/>
    <w:rsid w:val="005656B0"/>
    <w:rsid w:val="00580BD5"/>
    <w:rsid w:val="00664451"/>
    <w:rsid w:val="007544D5"/>
    <w:rsid w:val="00754DA1"/>
    <w:rsid w:val="007702CC"/>
    <w:rsid w:val="00813563"/>
    <w:rsid w:val="00886D41"/>
    <w:rsid w:val="008F0AFC"/>
    <w:rsid w:val="00933BEC"/>
    <w:rsid w:val="00942E7E"/>
    <w:rsid w:val="009A7FBD"/>
    <w:rsid w:val="009B5561"/>
    <w:rsid w:val="009F34B6"/>
    <w:rsid w:val="00A56DB7"/>
    <w:rsid w:val="00A91545"/>
    <w:rsid w:val="00AE56CC"/>
    <w:rsid w:val="00B20A3D"/>
    <w:rsid w:val="00B72AAC"/>
    <w:rsid w:val="00B9452E"/>
    <w:rsid w:val="00BB0A36"/>
    <w:rsid w:val="00C02453"/>
    <w:rsid w:val="00C91B37"/>
    <w:rsid w:val="00CB3D99"/>
    <w:rsid w:val="00CC5E66"/>
    <w:rsid w:val="00CF198C"/>
    <w:rsid w:val="00CF21AA"/>
    <w:rsid w:val="00CF4DBE"/>
    <w:rsid w:val="00D07897"/>
    <w:rsid w:val="00D1621C"/>
    <w:rsid w:val="00D80D52"/>
    <w:rsid w:val="00D976FD"/>
    <w:rsid w:val="00DB4DA9"/>
    <w:rsid w:val="00DF1379"/>
    <w:rsid w:val="00E30129"/>
    <w:rsid w:val="00E41E07"/>
    <w:rsid w:val="00E60672"/>
    <w:rsid w:val="00EA38DF"/>
    <w:rsid w:val="00EB7320"/>
    <w:rsid w:val="00EC19BE"/>
    <w:rsid w:val="00F277C5"/>
    <w:rsid w:val="00F81C52"/>
    <w:rsid w:val="00F82365"/>
    <w:rsid w:val="1826797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76B761D-E38B-4DCF-BEA6-28C103C97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eastAsiaTheme="minorEastAsia"/>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paragraph" w:styleId="Footer">
    <w:name w:val="footer"/>
    <w:basedOn w:val="Normal"/>
    <w:link w:val="FooterChar"/>
    <w:uiPriority w:val="99"/>
    <w:unhideWhenUsed/>
    <w:pPr>
      <w:tabs>
        <w:tab w:val="center" w:pos="4513"/>
        <w:tab w:val="right" w:pos="9026"/>
      </w:tabs>
    </w:pPr>
  </w:style>
  <w:style w:type="paragraph" w:styleId="Header">
    <w:name w:val="header"/>
    <w:basedOn w:val="Normal"/>
    <w:link w:val="HeaderChar"/>
    <w:uiPriority w:val="99"/>
    <w:unhideWhenUsed/>
    <w:pPr>
      <w:tabs>
        <w:tab w:val="center" w:pos="4513"/>
        <w:tab w:val="right" w:pos="9026"/>
      </w:tabs>
    </w:pPr>
  </w:style>
  <w:style w:type="table" w:styleId="TableGrid">
    <w:name w:val="Table Grid"/>
    <w:basedOn w:val="TableNormal"/>
    <w:uiPriority w:val="59"/>
    <w:qFormat/>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 w:type="paragraph" w:customStyle="1" w:styleId="msoorganizationname2">
    <w:name w:val="msoorganizationname2"/>
    <w:pPr>
      <w:spacing w:after="0" w:line="285" w:lineRule="auto"/>
    </w:pPr>
    <w:rPr>
      <w:rFonts w:ascii="Calibri" w:eastAsia="Times New Roman" w:hAnsi="Calibri" w:cs="Calibri"/>
      <w:color w:val="FFFFFF"/>
      <w:spacing w:val="60"/>
      <w:kern w:val="28"/>
      <w:sz w:val="14"/>
      <w:szCs w:val="19"/>
      <w14:ligatures w14:val="standard"/>
    </w:rPr>
  </w:style>
  <w:style w:type="paragraph" w:customStyle="1" w:styleId="msoaddress">
    <w:name w:val="msoaddress"/>
    <w:pPr>
      <w:spacing w:after="0" w:line="285" w:lineRule="auto"/>
    </w:pPr>
    <w:rPr>
      <w:rFonts w:ascii="Constantia" w:eastAsia="Times New Roman" w:hAnsi="Constantia" w:cs="Times New Roman"/>
      <w:color w:val="000080"/>
      <w:kern w:val="28"/>
      <w:sz w:val="11"/>
      <w:szCs w:val="16"/>
      <w14:ligatures w14:val="standard"/>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304</Words>
  <Characters>1737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Cambridgeshire County Council</Company>
  <LinksUpToDate>false</LinksUpToDate>
  <CharactersWithSpaces>2037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Stanton</dc:creator>
  <cp:lastModifiedBy>Catherine Dix</cp:lastModifiedBy>
  <cp:revision>4</cp:revision>
  <cp:lastPrinted>2017-03-30T12:21:00Z</cp:lastPrinted>
  <dcterms:created xsi:type="dcterms:W3CDTF">2018-09-08T13:35:00Z</dcterms:created>
  <dcterms:modified xsi:type="dcterms:W3CDTF">2018-09-08T15:24:00Z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2057-10.2.0.7456</vt:lpwstr>
  </property>
</Properties>
</file>